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3975" w14:textId="77777777" w:rsidR="007A0590" w:rsidRPr="007A0590" w:rsidRDefault="007A0590" w:rsidP="007A0590">
      <w:pPr>
        <w:ind w:firstLine="567"/>
        <w:jc w:val="right"/>
        <w:rPr>
          <w:i/>
        </w:rPr>
      </w:pPr>
      <w:r w:rsidRPr="007A0590">
        <w:rPr>
          <w:i/>
        </w:rPr>
        <w:t xml:space="preserve">Принято на заседании Президиума Союза «ООП РБ» </w:t>
      </w:r>
    </w:p>
    <w:p w14:paraId="18A7F46E" w14:textId="39AD0D24" w:rsidR="007A0590" w:rsidRPr="007A0590" w:rsidRDefault="007A0590" w:rsidP="007A0590">
      <w:pPr>
        <w:ind w:firstLine="567"/>
        <w:jc w:val="right"/>
        <w:rPr>
          <w:i/>
        </w:rPr>
      </w:pPr>
      <w:r w:rsidRPr="007A0590">
        <w:rPr>
          <w:i/>
        </w:rPr>
        <w:t>№ 5-</w:t>
      </w:r>
      <w:r w:rsidRPr="007A0590">
        <w:rPr>
          <w:i/>
        </w:rPr>
        <w:t>9</w:t>
      </w:r>
      <w:r w:rsidRPr="007A0590">
        <w:rPr>
          <w:i/>
        </w:rPr>
        <w:t xml:space="preserve"> от 24 февраля 2026 года</w:t>
      </w:r>
    </w:p>
    <w:p w14:paraId="17FB64AC" w14:textId="77777777" w:rsidR="007A0590" w:rsidRPr="007A0590" w:rsidRDefault="007A0590" w:rsidP="00F91747">
      <w:pPr>
        <w:jc w:val="center"/>
        <w:rPr>
          <w:b/>
        </w:rPr>
      </w:pPr>
    </w:p>
    <w:p w14:paraId="424EBE90" w14:textId="496738D0" w:rsidR="00F91747" w:rsidRPr="00CB2247" w:rsidRDefault="00F91747" w:rsidP="00F91747">
      <w:pPr>
        <w:jc w:val="center"/>
        <w:rPr>
          <w:b/>
        </w:rPr>
      </w:pPr>
      <w:r w:rsidRPr="00CB2247">
        <w:rPr>
          <w:b/>
        </w:rPr>
        <w:t>Положение</w:t>
      </w:r>
    </w:p>
    <w:p w14:paraId="61F17533" w14:textId="77777777" w:rsidR="00F91747" w:rsidRPr="00CB2247" w:rsidRDefault="00F91747" w:rsidP="00F91747">
      <w:pPr>
        <w:jc w:val="center"/>
        <w:rPr>
          <w:b/>
        </w:rPr>
      </w:pPr>
      <w:bookmarkStart w:id="0" w:name="_Hlk214354525"/>
      <w:r w:rsidRPr="00CB2247">
        <w:rPr>
          <w:b/>
        </w:rPr>
        <w:t xml:space="preserve">о Республиканском конкурсе </w:t>
      </w:r>
    </w:p>
    <w:p w14:paraId="072A0C08" w14:textId="77777777" w:rsidR="00F91747" w:rsidRPr="00CB2247" w:rsidRDefault="00F91747" w:rsidP="00F91747">
      <w:pPr>
        <w:jc w:val="center"/>
        <w:rPr>
          <w:b/>
        </w:rPr>
      </w:pPr>
      <w:r w:rsidRPr="00CB2247">
        <w:rPr>
          <w:b/>
        </w:rPr>
        <w:t xml:space="preserve">«Лучшая корпоративная программа </w:t>
      </w:r>
    </w:p>
    <w:p w14:paraId="731C54F6" w14:textId="5F311FA5" w:rsidR="00F91747" w:rsidRPr="00CB2247" w:rsidRDefault="00F91747" w:rsidP="00F91747">
      <w:pPr>
        <w:jc w:val="center"/>
        <w:rPr>
          <w:b/>
        </w:rPr>
      </w:pPr>
      <w:r w:rsidRPr="00CB2247">
        <w:rPr>
          <w:b/>
        </w:rPr>
        <w:t>укрепления здоровья на рабочем месте</w:t>
      </w:r>
      <w:r w:rsidR="00C25CB4" w:rsidRPr="00CB2247">
        <w:rPr>
          <w:b/>
        </w:rPr>
        <w:t xml:space="preserve"> - 2026</w:t>
      </w:r>
      <w:r w:rsidRPr="00CB2247">
        <w:rPr>
          <w:b/>
        </w:rPr>
        <w:t>»</w:t>
      </w:r>
    </w:p>
    <w:bookmarkEnd w:id="0"/>
    <w:p w14:paraId="20F45B34" w14:textId="77777777" w:rsidR="00F91747" w:rsidRPr="00CB2247" w:rsidRDefault="00F91747" w:rsidP="00F91747">
      <w:pPr>
        <w:ind w:firstLine="567"/>
        <w:jc w:val="center"/>
      </w:pPr>
    </w:p>
    <w:p w14:paraId="595B9ADA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  <w:shd w:val="clear" w:color="auto" w:fill="FFFFFF"/>
        </w:rPr>
      </w:pPr>
      <w:r w:rsidRPr="00CB2247">
        <w:rPr>
          <w:sz w:val="24"/>
          <w:szCs w:val="24"/>
          <w:shd w:val="clear" w:color="auto" w:fill="FFFFFF"/>
        </w:rPr>
        <w:t xml:space="preserve">Конкурс проводится с целью выявления, поощрения, продвижения и тиражирования лучших корпоративных практик. Корпоративные программы укрепления здоровья на рабочем месте представляют собой комплекс мероприятий по созданию условий для сохранения здоровья, повышения приверженности к здоровому образу жизни сотрудников, коррекции факторов риска хронических неинфекционных заболеваний, а также своевременной диагностики сердечно-сосудистых и онкологических заболеваний. </w:t>
      </w:r>
    </w:p>
    <w:p w14:paraId="2A50898B" w14:textId="77777777" w:rsidR="00F91747" w:rsidRPr="00CB2247" w:rsidRDefault="00F91747" w:rsidP="00F91747">
      <w:pPr>
        <w:ind w:firstLine="567"/>
        <w:jc w:val="center"/>
      </w:pPr>
    </w:p>
    <w:p w14:paraId="6EB965FF" w14:textId="77777777" w:rsidR="00F91747" w:rsidRPr="00CB2247" w:rsidRDefault="00F91747" w:rsidP="00F91747">
      <w:pPr>
        <w:pStyle w:val="a5"/>
        <w:numPr>
          <w:ilvl w:val="0"/>
          <w:numId w:val="35"/>
        </w:num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247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14:paraId="3DCAF8DC" w14:textId="7511DCDE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color w:val="000000"/>
          <w:sz w:val="24"/>
          <w:szCs w:val="24"/>
        </w:rPr>
        <w:t>1.1. Настоящее Положение определяет порядок организации и проведения Республиканского конкурса «</w:t>
      </w:r>
      <w:r w:rsidRPr="00CB2247">
        <w:rPr>
          <w:sz w:val="24"/>
          <w:szCs w:val="24"/>
          <w:shd w:val="clear" w:color="auto" w:fill="FFFFFF"/>
        </w:rPr>
        <w:t>Лучшая корпоративная программа укрепления здоровья на рабочем месте</w:t>
      </w:r>
      <w:r w:rsidR="00C25CB4" w:rsidRPr="00CB2247">
        <w:rPr>
          <w:sz w:val="24"/>
          <w:szCs w:val="24"/>
          <w:shd w:val="clear" w:color="auto" w:fill="FFFFFF"/>
        </w:rPr>
        <w:t xml:space="preserve"> - 2026</w:t>
      </w:r>
      <w:r w:rsidRPr="00CB2247">
        <w:rPr>
          <w:color w:val="000000"/>
          <w:sz w:val="24"/>
          <w:szCs w:val="24"/>
        </w:rPr>
        <w:t xml:space="preserve">» </w:t>
      </w:r>
      <w:r w:rsidRPr="00CB2247">
        <w:rPr>
          <w:sz w:val="24"/>
          <w:szCs w:val="24"/>
        </w:rPr>
        <w:t>среди организаций всех организационно-правовых форм, осуществляющих деятельность на территории Республики Бурятия, где есть первичные профсоюзные организации (далее – Конкурс).</w:t>
      </w:r>
    </w:p>
    <w:p w14:paraId="2EB9E830" w14:textId="33CB2201" w:rsidR="00F91747" w:rsidRPr="00CB2247" w:rsidRDefault="00F91747" w:rsidP="00F91747">
      <w:pPr>
        <w:pStyle w:val="a3"/>
        <w:spacing w:before="0" w:after="0"/>
        <w:ind w:firstLine="567"/>
        <w:jc w:val="both"/>
        <w:rPr>
          <w:color w:val="FF0000"/>
          <w:sz w:val="24"/>
          <w:szCs w:val="24"/>
        </w:rPr>
      </w:pPr>
      <w:r w:rsidRPr="00CB2247">
        <w:rPr>
          <w:color w:val="000000"/>
          <w:sz w:val="24"/>
          <w:szCs w:val="24"/>
        </w:rPr>
        <w:t xml:space="preserve">1.2. Организатором Конкурса является Союз «Объединение организаций профсоюзов Республики Бурятия» (далее – </w:t>
      </w:r>
      <w:r w:rsidR="00C25CB4" w:rsidRPr="00CB2247">
        <w:rPr>
          <w:color w:val="000000"/>
          <w:sz w:val="24"/>
          <w:szCs w:val="24"/>
        </w:rPr>
        <w:t>Союз «</w:t>
      </w:r>
      <w:r w:rsidRPr="00CB2247">
        <w:rPr>
          <w:color w:val="000000"/>
          <w:sz w:val="24"/>
          <w:szCs w:val="24"/>
        </w:rPr>
        <w:t>ООП РБ</w:t>
      </w:r>
      <w:r w:rsidR="00C25CB4" w:rsidRPr="00CB2247">
        <w:rPr>
          <w:color w:val="000000"/>
          <w:sz w:val="24"/>
          <w:szCs w:val="24"/>
        </w:rPr>
        <w:t>»</w:t>
      </w:r>
      <w:r w:rsidRPr="00CB2247">
        <w:rPr>
          <w:color w:val="000000"/>
          <w:sz w:val="24"/>
          <w:szCs w:val="24"/>
        </w:rPr>
        <w:t xml:space="preserve">) и ГБУЗ «Центр общественного здоровья и медицинской профилактики РБ им. В.Р. </w:t>
      </w:r>
      <w:proofErr w:type="spellStart"/>
      <w:r w:rsidRPr="00CB2247">
        <w:rPr>
          <w:color w:val="000000"/>
          <w:sz w:val="24"/>
          <w:szCs w:val="24"/>
        </w:rPr>
        <w:t>Бояновой</w:t>
      </w:r>
      <w:proofErr w:type="spellEnd"/>
      <w:r w:rsidRPr="00CB2247">
        <w:rPr>
          <w:color w:val="000000"/>
          <w:sz w:val="24"/>
          <w:szCs w:val="24"/>
        </w:rPr>
        <w:t>».</w:t>
      </w:r>
    </w:p>
    <w:p w14:paraId="2D0D523B" w14:textId="4DFDC6CE" w:rsidR="00F91747" w:rsidRPr="00CB2247" w:rsidRDefault="00F91747" w:rsidP="00F91747">
      <w:pPr>
        <w:shd w:val="clear" w:color="auto" w:fill="FFFFFF"/>
        <w:spacing w:before="40" w:after="40"/>
        <w:ind w:firstLine="567"/>
        <w:jc w:val="both"/>
        <w:outlineLvl w:val="0"/>
        <w:rPr>
          <w:bCs/>
        </w:rPr>
      </w:pPr>
      <w:r w:rsidRPr="00CB2247">
        <w:t>1.3. Организация</w:t>
      </w:r>
      <w:r w:rsidRPr="00CB2247">
        <w:rPr>
          <w:bCs/>
        </w:rPr>
        <w:t xml:space="preserve"> и проведение конкурса осуществляется Оргкомитетом. Состав Оргкомитета утверждается Президиумом </w:t>
      </w:r>
      <w:r w:rsidR="00C25CB4" w:rsidRPr="00CB2247">
        <w:rPr>
          <w:bCs/>
        </w:rPr>
        <w:t>Союза «</w:t>
      </w:r>
      <w:r w:rsidRPr="00CB2247">
        <w:rPr>
          <w:bCs/>
        </w:rPr>
        <w:t>ООП РБ</w:t>
      </w:r>
      <w:r w:rsidR="00C25CB4" w:rsidRPr="00CB2247">
        <w:rPr>
          <w:bCs/>
        </w:rPr>
        <w:t>»</w:t>
      </w:r>
      <w:r w:rsidRPr="00CB2247">
        <w:rPr>
          <w:bCs/>
        </w:rPr>
        <w:t>. Оргкомитет создает Конкурсную комиссию для подведения итогов и оценки работ.</w:t>
      </w:r>
    </w:p>
    <w:p w14:paraId="73185E46" w14:textId="77777777" w:rsidR="00F91747" w:rsidRPr="00CB2247" w:rsidRDefault="00F91747" w:rsidP="00F91747">
      <w:pPr>
        <w:shd w:val="clear" w:color="auto" w:fill="FFFFFF"/>
        <w:spacing w:before="40" w:after="40"/>
        <w:ind w:firstLine="567"/>
        <w:jc w:val="both"/>
        <w:outlineLvl w:val="0"/>
        <w:rPr>
          <w:bCs/>
        </w:rPr>
      </w:pPr>
    </w:p>
    <w:p w14:paraId="08E59028" w14:textId="77777777" w:rsidR="00F91747" w:rsidRPr="00CB2247" w:rsidRDefault="00F91747" w:rsidP="00F91747">
      <w:pPr>
        <w:pStyle w:val="a5"/>
        <w:numPr>
          <w:ilvl w:val="0"/>
          <w:numId w:val="35"/>
        </w:num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247">
        <w:rPr>
          <w:rFonts w:ascii="Times New Roman" w:hAnsi="Times New Roman"/>
          <w:b/>
          <w:bCs/>
          <w:color w:val="000000"/>
          <w:sz w:val="24"/>
          <w:szCs w:val="24"/>
        </w:rPr>
        <w:t>Цели и задачи конкурса</w:t>
      </w:r>
    </w:p>
    <w:p w14:paraId="1C4DF55F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2247">
        <w:rPr>
          <w:rFonts w:ascii="Times New Roman" w:hAnsi="Times New Roman"/>
          <w:sz w:val="24"/>
          <w:szCs w:val="24"/>
          <w:shd w:val="clear" w:color="auto" w:fill="FFFFFF"/>
        </w:rPr>
        <w:t xml:space="preserve">2.1. Цель Конкурса – Формирование корпоративной культуры здоровья, за счет создания системы сохранения и укрепления здоровья трудящихся на рабочем месте через мотивирование и привлечение к ЗОЖ, профилактику поведенческих факторов риска. Именно здоровье сотрудников является залогом активного профессионального долголетия и ключевым ресурсом устойчивого и эффективного развития организации и общества в целом. </w:t>
      </w:r>
    </w:p>
    <w:p w14:paraId="75CAF2EF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D6A839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2247">
        <w:rPr>
          <w:rFonts w:ascii="Times New Roman" w:hAnsi="Times New Roman"/>
          <w:sz w:val="24"/>
          <w:szCs w:val="24"/>
          <w:shd w:val="clear" w:color="auto" w:fill="FFFFFF"/>
        </w:rPr>
        <w:t xml:space="preserve">2.2. Задачи Конкурса: </w:t>
      </w:r>
    </w:p>
    <w:p w14:paraId="17004DAE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2247">
        <w:rPr>
          <w:rFonts w:ascii="Times New Roman" w:hAnsi="Times New Roman"/>
          <w:sz w:val="24"/>
          <w:szCs w:val="24"/>
          <w:shd w:val="clear" w:color="auto" w:fill="FFFFFF"/>
        </w:rPr>
        <w:t>- выявить успешные практики корпоративных программ здоровья и ее элементы, от организации здоровых рабочих мест до профилактики пагубных зависимостей, программ здорового питания, физической активности, управления стрессом и др., растиражировать среди организаций г. Улан-Удэ и по Республике Бурятия;</w:t>
      </w:r>
    </w:p>
    <w:p w14:paraId="01B0BDD1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2247">
        <w:rPr>
          <w:rFonts w:ascii="Times New Roman" w:hAnsi="Times New Roman"/>
          <w:sz w:val="24"/>
          <w:szCs w:val="24"/>
          <w:shd w:val="clear" w:color="auto" w:fill="FFFFFF"/>
        </w:rPr>
        <w:t>- привлечь внимание организаций всех форм собственности в области формирования и создания среды для ведения ЗОЖ и профилактики хронических неинфекционных заболеваний, повышения экономической эффективности поведения сотрудников, создать условия для внедрения корпоративных программ в организациях всех форм собственности;</w:t>
      </w:r>
    </w:p>
    <w:p w14:paraId="746EB7D7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2247">
        <w:rPr>
          <w:rFonts w:ascii="Times New Roman" w:hAnsi="Times New Roman"/>
          <w:sz w:val="24"/>
          <w:szCs w:val="24"/>
          <w:shd w:val="clear" w:color="auto" w:fill="FFFFFF"/>
        </w:rPr>
        <w:t>- повысить ответственность руководства организаций и личную ответственность работающих в формировании социально-ориентированной политики в вопросах сохранения здоровья и снижения количественного уровня основных показателей факторов риска заболеваний и их контроль через проведение периодического профилактического скрининга здоровья работающих (медосмотры, диспансеризация, профосмотры).</w:t>
      </w:r>
    </w:p>
    <w:p w14:paraId="568FA6CC" w14:textId="77777777" w:rsidR="00F91747" w:rsidRPr="00CB2247" w:rsidRDefault="00F91747" w:rsidP="00F9174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FFEBC0B" w14:textId="77777777" w:rsidR="00F91747" w:rsidRPr="00CB2247" w:rsidRDefault="00F91747" w:rsidP="00F91747">
      <w:pPr>
        <w:pStyle w:val="a3"/>
        <w:numPr>
          <w:ilvl w:val="0"/>
          <w:numId w:val="35"/>
        </w:numPr>
        <w:spacing w:before="0" w:after="0"/>
        <w:jc w:val="center"/>
        <w:rPr>
          <w:b/>
          <w:bCs/>
          <w:color w:val="000000"/>
          <w:sz w:val="24"/>
          <w:szCs w:val="24"/>
        </w:rPr>
      </w:pPr>
      <w:r w:rsidRPr="00CB2247">
        <w:rPr>
          <w:b/>
          <w:bCs/>
          <w:color w:val="000000"/>
          <w:sz w:val="24"/>
          <w:szCs w:val="24"/>
        </w:rPr>
        <w:t>Порядок и сроки проведения конкурса</w:t>
      </w:r>
    </w:p>
    <w:p w14:paraId="4F1D889B" w14:textId="1BC0A5DA" w:rsidR="00F91747" w:rsidRPr="00CB2247" w:rsidRDefault="00F91747" w:rsidP="00F91747">
      <w:pPr>
        <w:ind w:firstLine="567"/>
        <w:jc w:val="both"/>
      </w:pPr>
      <w:r w:rsidRPr="00CB2247">
        <w:t xml:space="preserve">3.1. К участию в конкурсе допускаются организации всех организационно-правовых форм, </w:t>
      </w:r>
      <w:r w:rsidRPr="00CB2247">
        <w:rPr>
          <w:color w:val="000000"/>
        </w:rPr>
        <w:t xml:space="preserve">осуществляющие деятельность </w:t>
      </w:r>
      <w:r w:rsidRPr="00CB2247">
        <w:t xml:space="preserve">на территории Республики Бурятия, где есть </w:t>
      </w:r>
      <w:r w:rsidRPr="00CB2247">
        <w:lastRenderedPageBreak/>
        <w:t xml:space="preserve">первичные профсоюзные организации, которые ведут работу по продвижению здорового образа жизни, </w:t>
      </w:r>
      <w:r w:rsidRPr="00CB2247">
        <w:rPr>
          <w:color w:val="000000"/>
        </w:rPr>
        <w:t>улучшению состояния здоровья работающих.</w:t>
      </w:r>
    </w:p>
    <w:p w14:paraId="3B0E7B06" w14:textId="130C9D72" w:rsidR="00F91747" w:rsidRPr="00CB2247" w:rsidRDefault="00F91747" w:rsidP="00F91747">
      <w:pPr>
        <w:ind w:firstLine="567"/>
        <w:jc w:val="both"/>
        <w:rPr>
          <w:color w:val="000000"/>
        </w:rPr>
      </w:pPr>
      <w:r w:rsidRPr="00CB2247">
        <w:rPr>
          <w:color w:val="000000"/>
        </w:rPr>
        <w:t xml:space="preserve">3.2. К участию в конкурсе принимаются работы с </w:t>
      </w:r>
      <w:r w:rsidRPr="00CB2247">
        <w:t>описанием программ</w:t>
      </w:r>
      <w:r w:rsidRPr="00CB2247">
        <w:rPr>
          <w:color w:val="000000"/>
        </w:rPr>
        <w:t xml:space="preserve">, реализованных </w:t>
      </w:r>
      <w:r w:rsidR="00FC0A5C" w:rsidRPr="00CB2247">
        <w:rPr>
          <w:color w:val="000000"/>
        </w:rPr>
        <w:t>в 202</w:t>
      </w:r>
      <w:r w:rsidR="00C25CB4" w:rsidRPr="00CB2247">
        <w:rPr>
          <w:color w:val="000000"/>
        </w:rPr>
        <w:t>6</w:t>
      </w:r>
      <w:r w:rsidRPr="00CB2247">
        <w:rPr>
          <w:color w:val="000000"/>
        </w:rPr>
        <w:t xml:space="preserve"> г</w:t>
      </w:r>
      <w:r w:rsidR="00C25CB4" w:rsidRPr="00CB2247">
        <w:rPr>
          <w:color w:val="000000"/>
        </w:rPr>
        <w:t>оду</w:t>
      </w:r>
      <w:r w:rsidRPr="00CB2247">
        <w:rPr>
          <w:color w:val="000000"/>
        </w:rPr>
        <w:t>.</w:t>
      </w:r>
    </w:p>
    <w:p w14:paraId="3592716B" w14:textId="29B7DD2D" w:rsidR="00F91747" w:rsidRPr="00CB2247" w:rsidRDefault="00F91747" w:rsidP="00F91747">
      <w:pPr>
        <w:pStyle w:val="a3"/>
        <w:spacing w:before="0" w:after="0"/>
        <w:ind w:firstLine="567"/>
        <w:rPr>
          <w:bCs/>
          <w:sz w:val="24"/>
          <w:szCs w:val="24"/>
        </w:rPr>
      </w:pPr>
      <w:r w:rsidRPr="00CB2247">
        <w:rPr>
          <w:bCs/>
          <w:sz w:val="24"/>
          <w:szCs w:val="24"/>
        </w:rPr>
        <w:t>3.3</w:t>
      </w:r>
      <w:bookmarkStart w:id="1" w:name="_Hlk223595543"/>
      <w:r w:rsidRPr="00CB2247">
        <w:rPr>
          <w:bCs/>
          <w:sz w:val="24"/>
          <w:szCs w:val="24"/>
        </w:rPr>
        <w:t xml:space="preserve">. Конкурс проводится </w:t>
      </w:r>
      <w:r w:rsidR="00FC0A5C" w:rsidRPr="00CB2247">
        <w:rPr>
          <w:b/>
          <w:bCs/>
          <w:sz w:val="24"/>
          <w:szCs w:val="24"/>
        </w:rPr>
        <w:t>с 0</w:t>
      </w:r>
      <w:r w:rsidR="00C25CB4" w:rsidRPr="00CB2247">
        <w:rPr>
          <w:b/>
          <w:bCs/>
          <w:sz w:val="24"/>
          <w:szCs w:val="24"/>
        </w:rPr>
        <w:t>1</w:t>
      </w:r>
      <w:r w:rsidRPr="00CB2247">
        <w:rPr>
          <w:b/>
          <w:bCs/>
          <w:sz w:val="24"/>
          <w:szCs w:val="24"/>
        </w:rPr>
        <w:t xml:space="preserve"> </w:t>
      </w:r>
      <w:r w:rsidR="00C25CB4" w:rsidRPr="00CB2247">
        <w:rPr>
          <w:b/>
          <w:bCs/>
          <w:sz w:val="24"/>
          <w:szCs w:val="24"/>
        </w:rPr>
        <w:t>марта</w:t>
      </w:r>
      <w:r w:rsidR="00FC0A5C" w:rsidRPr="00CB2247">
        <w:rPr>
          <w:b/>
          <w:bCs/>
          <w:sz w:val="24"/>
          <w:szCs w:val="24"/>
        </w:rPr>
        <w:t xml:space="preserve"> по 14 ноября 202</w:t>
      </w:r>
      <w:r w:rsidR="00C25CB4" w:rsidRPr="00CB2247">
        <w:rPr>
          <w:b/>
          <w:bCs/>
          <w:sz w:val="24"/>
          <w:szCs w:val="24"/>
        </w:rPr>
        <w:t>6</w:t>
      </w:r>
      <w:r w:rsidRPr="00CB2247">
        <w:rPr>
          <w:b/>
          <w:bCs/>
          <w:sz w:val="24"/>
          <w:szCs w:val="24"/>
        </w:rPr>
        <w:t xml:space="preserve"> года</w:t>
      </w:r>
      <w:r w:rsidRPr="00CB2247">
        <w:rPr>
          <w:bCs/>
          <w:sz w:val="24"/>
          <w:szCs w:val="24"/>
        </w:rPr>
        <w:t>.</w:t>
      </w:r>
    </w:p>
    <w:p w14:paraId="4E15E059" w14:textId="77777777" w:rsidR="00F91747" w:rsidRPr="00CB2247" w:rsidRDefault="00F91747" w:rsidP="00F91747">
      <w:pPr>
        <w:pStyle w:val="a3"/>
        <w:spacing w:before="0" w:after="0"/>
        <w:ind w:firstLine="567"/>
        <w:rPr>
          <w:sz w:val="24"/>
          <w:szCs w:val="24"/>
        </w:rPr>
      </w:pPr>
      <w:r w:rsidRPr="00CB2247">
        <w:rPr>
          <w:sz w:val="24"/>
          <w:szCs w:val="24"/>
        </w:rPr>
        <w:t>3.4. Этапы конкурса:</w:t>
      </w:r>
    </w:p>
    <w:p w14:paraId="384CA54D" w14:textId="38FE1C84" w:rsidR="00F91747" w:rsidRPr="00CB2247" w:rsidRDefault="00F91747" w:rsidP="00C25CB4">
      <w:pPr>
        <w:pStyle w:val="a3"/>
        <w:numPr>
          <w:ilvl w:val="0"/>
          <w:numId w:val="27"/>
        </w:numPr>
        <w:tabs>
          <w:tab w:val="left" w:pos="993"/>
        </w:tabs>
        <w:spacing w:before="0" w:after="0"/>
        <w:ind w:left="0" w:firstLine="567"/>
        <w:jc w:val="both"/>
        <w:rPr>
          <w:sz w:val="24"/>
          <w:szCs w:val="24"/>
        </w:rPr>
      </w:pPr>
      <w:r w:rsidRPr="00CB2247">
        <w:rPr>
          <w:bCs/>
          <w:i/>
          <w:sz w:val="24"/>
          <w:szCs w:val="24"/>
        </w:rPr>
        <w:t xml:space="preserve">Первый этап – </w:t>
      </w:r>
      <w:r w:rsidRPr="00CB2247">
        <w:rPr>
          <w:bCs/>
          <w:sz w:val="24"/>
          <w:szCs w:val="24"/>
        </w:rPr>
        <w:t>прием заявок от организаций на участие в конкурсе</w:t>
      </w:r>
      <w:r w:rsidR="00C25CB4" w:rsidRPr="00CB2247">
        <w:rPr>
          <w:sz w:val="24"/>
          <w:szCs w:val="24"/>
        </w:rPr>
        <w:t xml:space="preserve"> </w:t>
      </w:r>
      <w:r w:rsidRPr="00CB2247">
        <w:rPr>
          <w:b/>
          <w:bCs/>
          <w:sz w:val="24"/>
          <w:szCs w:val="24"/>
        </w:rPr>
        <w:t>с</w:t>
      </w:r>
      <w:r w:rsidRPr="00CB2247">
        <w:rPr>
          <w:b/>
          <w:sz w:val="24"/>
          <w:szCs w:val="24"/>
        </w:rPr>
        <w:t xml:space="preserve"> 0</w:t>
      </w:r>
      <w:r w:rsidR="00C25CB4" w:rsidRPr="00CB2247">
        <w:rPr>
          <w:b/>
          <w:sz w:val="24"/>
          <w:szCs w:val="24"/>
        </w:rPr>
        <w:t>1</w:t>
      </w:r>
      <w:r w:rsidRPr="00CB2247">
        <w:rPr>
          <w:b/>
          <w:bCs/>
          <w:sz w:val="24"/>
          <w:szCs w:val="24"/>
        </w:rPr>
        <w:t xml:space="preserve"> </w:t>
      </w:r>
      <w:r w:rsidR="00C25CB4" w:rsidRPr="00CB2247">
        <w:rPr>
          <w:b/>
          <w:bCs/>
          <w:sz w:val="24"/>
          <w:szCs w:val="24"/>
        </w:rPr>
        <w:t>марта</w:t>
      </w:r>
      <w:r w:rsidRPr="00CB2247">
        <w:rPr>
          <w:b/>
          <w:bCs/>
          <w:sz w:val="24"/>
          <w:szCs w:val="24"/>
        </w:rPr>
        <w:t xml:space="preserve"> </w:t>
      </w:r>
      <w:r w:rsidRPr="00CB2247">
        <w:rPr>
          <w:b/>
          <w:sz w:val="24"/>
          <w:szCs w:val="24"/>
        </w:rPr>
        <w:t>по 3</w:t>
      </w:r>
      <w:r w:rsidR="00C25CB4" w:rsidRPr="00CB2247">
        <w:rPr>
          <w:b/>
          <w:sz w:val="24"/>
          <w:szCs w:val="24"/>
        </w:rPr>
        <w:t>1</w:t>
      </w:r>
      <w:r w:rsidR="00184BE2" w:rsidRPr="00CB2247">
        <w:rPr>
          <w:b/>
          <w:sz w:val="24"/>
          <w:szCs w:val="24"/>
        </w:rPr>
        <w:t xml:space="preserve"> </w:t>
      </w:r>
      <w:r w:rsidR="00C25CB4" w:rsidRPr="00CB2247">
        <w:rPr>
          <w:b/>
          <w:sz w:val="24"/>
          <w:szCs w:val="24"/>
        </w:rPr>
        <w:t>марта</w:t>
      </w:r>
      <w:r w:rsidR="00184BE2" w:rsidRPr="00CB2247">
        <w:rPr>
          <w:b/>
          <w:sz w:val="24"/>
          <w:szCs w:val="24"/>
        </w:rPr>
        <w:t xml:space="preserve"> </w:t>
      </w:r>
      <w:r w:rsidR="00FC0A5C" w:rsidRPr="00CB2247">
        <w:rPr>
          <w:b/>
          <w:sz w:val="24"/>
          <w:szCs w:val="24"/>
        </w:rPr>
        <w:t>202</w:t>
      </w:r>
      <w:r w:rsidR="00C25CB4" w:rsidRPr="00CB2247">
        <w:rPr>
          <w:b/>
          <w:sz w:val="24"/>
          <w:szCs w:val="24"/>
        </w:rPr>
        <w:t>6</w:t>
      </w:r>
      <w:r w:rsidRPr="00CB2247">
        <w:rPr>
          <w:b/>
          <w:sz w:val="24"/>
          <w:szCs w:val="24"/>
        </w:rPr>
        <w:t xml:space="preserve"> года</w:t>
      </w:r>
      <w:r w:rsidRPr="00CB2247">
        <w:rPr>
          <w:sz w:val="24"/>
          <w:szCs w:val="24"/>
        </w:rPr>
        <w:t>;</w:t>
      </w:r>
    </w:p>
    <w:p w14:paraId="6F6E552F" w14:textId="777FD10B" w:rsidR="00F91747" w:rsidRPr="00CB2247" w:rsidRDefault="00F91747" w:rsidP="00F91747">
      <w:pPr>
        <w:pStyle w:val="a3"/>
        <w:numPr>
          <w:ilvl w:val="0"/>
          <w:numId w:val="27"/>
        </w:numPr>
        <w:tabs>
          <w:tab w:val="left" w:pos="993"/>
        </w:tabs>
        <w:spacing w:before="0" w:after="0"/>
        <w:ind w:left="0" w:firstLine="567"/>
        <w:jc w:val="both"/>
        <w:rPr>
          <w:sz w:val="24"/>
          <w:szCs w:val="24"/>
        </w:rPr>
      </w:pPr>
      <w:r w:rsidRPr="00CB2247">
        <w:rPr>
          <w:i/>
          <w:sz w:val="24"/>
          <w:szCs w:val="24"/>
        </w:rPr>
        <w:t xml:space="preserve">Второй этап </w:t>
      </w:r>
      <w:r w:rsidRPr="00CB2247">
        <w:rPr>
          <w:sz w:val="24"/>
          <w:szCs w:val="24"/>
        </w:rPr>
        <w:t>– реализация корпоративных программ организациями</w:t>
      </w:r>
      <w:r w:rsidR="00C25CB4" w:rsidRPr="00CB2247">
        <w:rPr>
          <w:sz w:val="24"/>
          <w:szCs w:val="24"/>
        </w:rPr>
        <w:t xml:space="preserve"> </w:t>
      </w:r>
      <w:r w:rsidRPr="00CB2247">
        <w:rPr>
          <w:b/>
          <w:sz w:val="24"/>
          <w:szCs w:val="24"/>
        </w:rPr>
        <w:t>с 01 апреля по 15 октября</w:t>
      </w:r>
      <w:r w:rsidR="00FC0A5C" w:rsidRPr="00CB2247">
        <w:rPr>
          <w:b/>
          <w:sz w:val="24"/>
          <w:szCs w:val="24"/>
        </w:rPr>
        <w:t xml:space="preserve"> 202</w:t>
      </w:r>
      <w:r w:rsidR="006C7A4B" w:rsidRPr="00CB2247">
        <w:rPr>
          <w:b/>
          <w:sz w:val="24"/>
          <w:szCs w:val="24"/>
        </w:rPr>
        <w:t>6</w:t>
      </w:r>
      <w:r w:rsidRPr="00CB2247">
        <w:rPr>
          <w:b/>
          <w:sz w:val="24"/>
          <w:szCs w:val="24"/>
        </w:rPr>
        <w:t xml:space="preserve"> года</w:t>
      </w:r>
      <w:r w:rsidRPr="00CB2247">
        <w:rPr>
          <w:sz w:val="24"/>
          <w:szCs w:val="24"/>
        </w:rPr>
        <w:t>;</w:t>
      </w:r>
    </w:p>
    <w:p w14:paraId="76C6E096" w14:textId="18D90075" w:rsidR="00F91747" w:rsidRPr="00CB2247" w:rsidRDefault="00F91747" w:rsidP="00F91747">
      <w:pPr>
        <w:pStyle w:val="a3"/>
        <w:numPr>
          <w:ilvl w:val="0"/>
          <w:numId w:val="27"/>
        </w:numPr>
        <w:tabs>
          <w:tab w:val="left" w:pos="993"/>
        </w:tabs>
        <w:spacing w:before="0" w:after="0"/>
        <w:ind w:left="0" w:firstLine="567"/>
        <w:jc w:val="both"/>
        <w:rPr>
          <w:sz w:val="24"/>
          <w:szCs w:val="24"/>
        </w:rPr>
      </w:pPr>
      <w:r w:rsidRPr="00CB2247">
        <w:rPr>
          <w:i/>
          <w:sz w:val="24"/>
          <w:szCs w:val="24"/>
        </w:rPr>
        <w:t>Третий этап</w:t>
      </w:r>
      <w:r w:rsidRPr="00CB2247">
        <w:rPr>
          <w:sz w:val="24"/>
          <w:szCs w:val="24"/>
        </w:rPr>
        <w:t xml:space="preserve"> – предоставление конкурсных работ (отчета о проведенных мероприятиях) </w:t>
      </w:r>
      <w:r w:rsidRPr="00CB2247">
        <w:rPr>
          <w:b/>
          <w:sz w:val="24"/>
          <w:szCs w:val="24"/>
        </w:rPr>
        <w:t>с 16 октября по 31 октября</w:t>
      </w:r>
      <w:r w:rsidR="00FC0A5C" w:rsidRPr="00CB2247">
        <w:rPr>
          <w:b/>
          <w:sz w:val="24"/>
          <w:szCs w:val="24"/>
        </w:rPr>
        <w:t xml:space="preserve"> 202</w:t>
      </w:r>
      <w:r w:rsidR="006C7A4B" w:rsidRPr="00CB2247">
        <w:rPr>
          <w:b/>
          <w:sz w:val="24"/>
          <w:szCs w:val="24"/>
        </w:rPr>
        <w:t>6</w:t>
      </w:r>
      <w:r w:rsidRPr="00CB2247">
        <w:rPr>
          <w:b/>
          <w:sz w:val="24"/>
          <w:szCs w:val="24"/>
        </w:rPr>
        <w:t xml:space="preserve"> года</w:t>
      </w:r>
      <w:r w:rsidRPr="00CB2247">
        <w:rPr>
          <w:sz w:val="24"/>
          <w:szCs w:val="24"/>
        </w:rPr>
        <w:t>;</w:t>
      </w:r>
    </w:p>
    <w:p w14:paraId="46A2C5B7" w14:textId="3D851F14" w:rsidR="00F91747" w:rsidRPr="00CB2247" w:rsidRDefault="00F91747" w:rsidP="00F91747">
      <w:pPr>
        <w:pStyle w:val="a3"/>
        <w:numPr>
          <w:ilvl w:val="0"/>
          <w:numId w:val="27"/>
        </w:numPr>
        <w:tabs>
          <w:tab w:val="left" w:pos="993"/>
        </w:tabs>
        <w:spacing w:before="0" w:after="0"/>
        <w:ind w:left="0" w:firstLine="567"/>
        <w:jc w:val="both"/>
        <w:rPr>
          <w:sz w:val="24"/>
          <w:szCs w:val="24"/>
        </w:rPr>
      </w:pPr>
      <w:r w:rsidRPr="00CB2247">
        <w:rPr>
          <w:i/>
          <w:sz w:val="24"/>
          <w:szCs w:val="24"/>
        </w:rPr>
        <w:t>Четвертый этап</w:t>
      </w:r>
      <w:r w:rsidRPr="00CB2247">
        <w:rPr>
          <w:sz w:val="24"/>
          <w:szCs w:val="24"/>
        </w:rPr>
        <w:t xml:space="preserve"> – оценивание работ конкурсной комиссией, отбор победителей для прохождения в финальный этап </w:t>
      </w:r>
      <w:r w:rsidRPr="00CB2247">
        <w:rPr>
          <w:b/>
          <w:sz w:val="24"/>
          <w:szCs w:val="24"/>
        </w:rPr>
        <w:t>с 01 ноября по 10 ноября</w:t>
      </w:r>
      <w:r w:rsidR="00FC0A5C" w:rsidRPr="00CB2247">
        <w:rPr>
          <w:b/>
          <w:sz w:val="24"/>
          <w:szCs w:val="24"/>
        </w:rPr>
        <w:t xml:space="preserve"> 202</w:t>
      </w:r>
      <w:r w:rsidR="006C7A4B" w:rsidRPr="00CB2247">
        <w:rPr>
          <w:b/>
          <w:sz w:val="24"/>
          <w:szCs w:val="24"/>
        </w:rPr>
        <w:t>6</w:t>
      </w:r>
      <w:r w:rsidRPr="00CB2247">
        <w:rPr>
          <w:b/>
          <w:sz w:val="24"/>
          <w:szCs w:val="24"/>
        </w:rPr>
        <w:t xml:space="preserve"> года</w:t>
      </w:r>
      <w:r w:rsidRPr="00CB2247">
        <w:rPr>
          <w:sz w:val="24"/>
          <w:szCs w:val="24"/>
        </w:rPr>
        <w:t>;</w:t>
      </w:r>
    </w:p>
    <w:p w14:paraId="6D87D49F" w14:textId="00D5A4F5" w:rsidR="00F91747" w:rsidRPr="00CB2247" w:rsidRDefault="00F91747" w:rsidP="00F91747">
      <w:pPr>
        <w:pStyle w:val="a3"/>
        <w:numPr>
          <w:ilvl w:val="0"/>
          <w:numId w:val="27"/>
        </w:numPr>
        <w:tabs>
          <w:tab w:val="left" w:pos="993"/>
        </w:tabs>
        <w:spacing w:before="0" w:after="0"/>
        <w:ind w:left="0" w:firstLine="567"/>
        <w:jc w:val="both"/>
        <w:rPr>
          <w:sz w:val="24"/>
          <w:szCs w:val="24"/>
        </w:rPr>
      </w:pPr>
      <w:r w:rsidRPr="00CB2247">
        <w:rPr>
          <w:i/>
          <w:sz w:val="24"/>
          <w:szCs w:val="24"/>
        </w:rPr>
        <w:t>Финальный этап</w:t>
      </w:r>
      <w:r w:rsidRPr="00CB2247">
        <w:rPr>
          <w:sz w:val="24"/>
          <w:szCs w:val="24"/>
        </w:rPr>
        <w:t xml:space="preserve"> - защита конкурсных работ, подведение итогов конкурса и церемония награждения победителей </w:t>
      </w:r>
      <w:r w:rsidR="00FC0A5C" w:rsidRPr="00CB2247">
        <w:rPr>
          <w:b/>
          <w:sz w:val="24"/>
          <w:szCs w:val="24"/>
        </w:rPr>
        <w:t>с 11 ноября по 14 ноября 202</w:t>
      </w:r>
      <w:r w:rsidR="006C7A4B" w:rsidRPr="00CB2247">
        <w:rPr>
          <w:b/>
          <w:sz w:val="24"/>
          <w:szCs w:val="24"/>
        </w:rPr>
        <w:t>6</w:t>
      </w:r>
      <w:r w:rsidRPr="00CB2247">
        <w:rPr>
          <w:b/>
          <w:sz w:val="24"/>
          <w:szCs w:val="24"/>
        </w:rPr>
        <w:t xml:space="preserve"> года</w:t>
      </w:r>
      <w:r w:rsidRPr="00CB2247">
        <w:rPr>
          <w:sz w:val="24"/>
          <w:szCs w:val="24"/>
        </w:rPr>
        <w:t>;</w:t>
      </w:r>
    </w:p>
    <w:p w14:paraId="0EF4BB1F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>Точную дату, время и место проведения защиты конкурсных работ, церемонии награждения победителей определяет Оргкомитет и сообщает участникам дополнительно.</w:t>
      </w:r>
    </w:p>
    <w:bookmarkEnd w:id="1"/>
    <w:p w14:paraId="5DBB4257" w14:textId="30E990B5" w:rsidR="00F91747" w:rsidRPr="00CB2247" w:rsidRDefault="00F91747" w:rsidP="00F91747">
      <w:pPr>
        <w:pStyle w:val="a3"/>
        <w:spacing w:before="0" w:after="0"/>
        <w:ind w:firstLine="567"/>
        <w:jc w:val="both"/>
        <w:rPr>
          <w:color w:val="000000"/>
          <w:sz w:val="24"/>
          <w:szCs w:val="24"/>
        </w:rPr>
      </w:pPr>
      <w:r w:rsidRPr="00CB2247">
        <w:rPr>
          <w:color w:val="000000"/>
          <w:sz w:val="24"/>
          <w:szCs w:val="24"/>
        </w:rPr>
        <w:t xml:space="preserve">3.5. Результаты конкурса размещаются на сайте </w:t>
      </w:r>
      <w:r w:rsidR="006C7A4B" w:rsidRPr="00CB2247">
        <w:rPr>
          <w:color w:val="000000"/>
          <w:sz w:val="24"/>
          <w:szCs w:val="24"/>
        </w:rPr>
        <w:t>Союза «</w:t>
      </w:r>
      <w:r w:rsidRPr="00CB2247">
        <w:rPr>
          <w:color w:val="000000"/>
          <w:sz w:val="24"/>
          <w:szCs w:val="24"/>
        </w:rPr>
        <w:t>ООП РБ</w:t>
      </w:r>
      <w:r w:rsidR="006C7A4B" w:rsidRPr="00CB2247">
        <w:rPr>
          <w:color w:val="000000"/>
          <w:sz w:val="24"/>
          <w:szCs w:val="24"/>
        </w:rPr>
        <w:t>»</w:t>
      </w:r>
      <w:r w:rsidRPr="00CB2247">
        <w:rPr>
          <w:color w:val="000000"/>
          <w:sz w:val="24"/>
          <w:szCs w:val="24"/>
        </w:rPr>
        <w:t xml:space="preserve"> и ГБУЗ «</w:t>
      </w:r>
      <w:r w:rsidRPr="00CB2247">
        <w:rPr>
          <w:sz w:val="24"/>
          <w:szCs w:val="24"/>
          <w:shd w:val="clear" w:color="auto" w:fill="FFFFFF"/>
        </w:rPr>
        <w:t xml:space="preserve">Центр общественного здоровья и медицинской профилактики им. В.Р. </w:t>
      </w:r>
      <w:proofErr w:type="spellStart"/>
      <w:r w:rsidRPr="00CB2247">
        <w:rPr>
          <w:sz w:val="24"/>
          <w:szCs w:val="24"/>
          <w:shd w:val="clear" w:color="auto" w:fill="FFFFFF"/>
        </w:rPr>
        <w:t>Бояновой</w:t>
      </w:r>
      <w:proofErr w:type="spellEnd"/>
      <w:r w:rsidRPr="00CB2247">
        <w:rPr>
          <w:sz w:val="24"/>
          <w:szCs w:val="24"/>
          <w:shd w:val="clear" w:color="auto" w:fill="FFFFFF"/>
        </w:rPr>
        <w:t>»</w:t>
      </w:r>
      <w:r w:rsidRPr="00CB2247">
        <w:rPr>
          <w:color w:val="000000"/>
          <w:sz w:val="24"/>
          <w:szCs w:val="24"/>
        </w:rPr>
        <w:t>.</w:t>
      </w:r>
    </w:p>
    <w:p w14:paraId="73ECF8A4" w14:textId="77777777" w:rsidR="00F91747" w:rsidRPr="00CB2247" w:rsidRDefault="00F91747" w:rsidP="00F91747">
      <w:pPr>
        <w:ind w:firstLine="567"/>
        <w:jc w:val="center"/>
        <w:rPr>
          <w:b/>
        </w:rPr>
      </w:pPr>
    </w:p>
    <w:p w14:paraId="650BA124" w14:textId="77777777" w:rsidR="00F91747" w:rsidRPr="00CB2247" w:rsidRDefault="00F91747" w:rsidP="00F91747">
      <w:pPr>
        <w:ind w:firstLine="567"/>
        <w:jc w:val="center"/>
        <w:rPr>
          <w:b/>
        </w:rPr>
      </w:pPr>
      <w:r w:rsidRPr="00CB2247">
        <w:rPr>
          <w:b/>
        </w:rPr>
        <w:t>4. Участие в конкурсе</w:t>
      </w:r>
    </w:p>
    <w:p w14:paraId="5EFFB6B4" w14:textId="13792F32" w:rsidR="00EB0757" w:rsidRPr="00CB2247" w:rsidRDefault="00F91747" w:rsidP="00F91747">
      <w:pPr>
        <w:spacing w:before="40" w:after="40"/>
        <w:ind w:firstLine="567"/>
        <w:jc w:val="both"/>
      </w:pPr>
      <w:r w:rsidRPr="00CB2247">
        <w:rPr>
          <w:color w:val="000000"/>
        </w:rPr>
        <w:t xml:space="preserve">4.1. Для участия в конкурсе организации на первом этапе должны подать заявки на участие (приложение 1) и согласие на публикацию информации об организации в СМИ (приложение 2) </w:t>
      </w:r>
      <w:r w:rsidRPr="00CB2247">
        <w:rPr>
          <w:b/>
          <w:bCs/>
        </w:rPr>
        <w:t>с</w:t>
      </w:r>
      <w:r w:rsidRPr="00CB2247">
        <w:rPr>
          <w:b/>
        </w:rPr>
        <w:t xml:space="preserve"> 0</w:t>
      </w:r>
      <w:r w:rsidR="006C7A4B" w:rsidRPr="00CB2247">
        <w:rPr>
          <w:b/>
          <w:bCs/>
        </w:rPr>
        <w:t>1</w:t>
      </w:r>
      <w:r w:rsidRPr="00CB2247">
        <w:rPr>
          <w:b/>
          <w:bCs/>
        </w:rPr>
        <w:t xml:space="preserve"> </w:t>
      </w:r>
      <w:r w:rsidR="006C7A4B" w:rsidRPr="00CB2247">
        <w:rPr>
          <w:b/>
          <w:bCs/>
        </w:rPr>
        <w:t>марта</w:t>
      </w:r>
      <w:r w:rsidRPr="00CB2247">
        <w:rPr>
          <w:b/>
          <w:bCs/>
        </w:rPr>
        <w:t xml:space="preserve"> </w:t>
      </w:r>
      <w:r w:rsidRPr="00CB2247">
        <w:rPr>
          <w:b/>
        </w:rPr>
        <w:t>по 31 марта</w:t>
      </w:r>
      <w:r w:rsidR="00FC0A5C" w:rsidRPr="00CB2247">
        <w:rPr>
          <w:b/>
        </w:rPr>
        <w:t xml:space="preserve"> 202</w:t>
      </w:r>
      <w:r w:rsidR="006C7A4B" w:rsidRPr="00CB2247">
        <w:rPr>
          <w:b/>
        </w:rPr>
        <w:t>6</w:t>
      </w:r>
      <w:r w:rsidRPr="00CB2247">
        <w:rPr>
          <w:b/>
        </w:rPr>
        <w:t xml:space="preserve"> года</w:t>
      </w:r>
      <w:r w:rsidRPr="00CB2247">
        <w:rPr>
          <w:color w:val="000000"/>
        </w:rPr>
        <w:t xml:space="preserve"> </w:t>
      </w:r>
      <w:r w:rsidRPr="00CB2247">
        <w:t xml:space="preserve">по </w:t>
      </w:r>
      <w:r w:rsidRPr="00CB2247">
        <w:rPr>
          <w:color w:val="000000"/>
        </w:rPr>
        <w:t>адрес</w:t>
      </w:r>
      <w:r w:rsidR="00EB0757" w:rsidRPr="00CB2247">
        <w:rPr>
          <w:color w:val="000000"/>
        </w:rPr>
        <w:t>ам электронной почты</w:t>
      </w:r>
      <w:r w:rsidRPr="00CB2247">
        <w:t xml:space="preserve">: </w:t>
      </w:r>
    </w:p>
    <w:p w14:paraId="7A14B8A8" w14:textId="07FD0A42" w:rsidR="00EB0757" w:rsidRPr="00CB2247" w:rsidRDefault="00EB0757" w:rsidP="00F91747">
      <w:pPr>
        <w:spacing w:before="40" w:after="40"/>
        <w:ind w:firstLine="567"/>
        <w:jc w:val="both"/>
        <w:rPr>
          <w:shd w:val="clear" w:color="auto" w:fill="FFFFFF"/>
        </w:rPr>
      </w:pPr>
      <w:r w:rsidRPr="00CB2247">
        <w:t xml:space="preserve">а) </w:t>
      </w:r>
      <w:hyperlink r:id="rId8" w:history="1">
        <w:r w:rsidRPr="00CB2247">
          <w:rPr>
            <w:shd w:val="clear" w:color="auto" w:fill="FFFFFF"/>
          </w:rPr>
          <w:t>concurs2023@mail.ru</w:t>
        </w:r>
      </w:hyperlink>
      <w:r w:rsidRPr="00CB2247">
        <w:rPr>
          <w:shd w:val="clear" w:color="auto" w:fill="FFFFFF"/>
        </w:rPr>
        <w:t xml:space="preserve"> ГБУЗ «Центр общественного здоровья и медицинской профилактики им. В.Р. </w:t>
      </w:r>
      <w:proofErr w:type="spellStart"/>
      <w:r w:rsidRPr="00CB2247">
        <w:rPr>
          <w:shd w:val="clear" w:color="auto" w:fill="FFFFFF"/>
        </w:rPr>
        <w:t>Бояновой</w:t>
      </w:r>
      <w:proofErr w:type="spellEnd"/>
      <w:r w:rsidRPr="00CB2247">
        <w:rPr>
          <w:shd w:val="clear" w:color="auto" w:fill="FFFFFF"/>
        </w:rPr>
        <w:t>»;</w:t>
      </w:r>
    </w:p>
    <w:p w14:paraId="30FD384E" w14:textId="2E1517E0" w:rsidR="00F91747" w:rsidRPr="00CB2247" w:rsidRDefault="00EB0757" w:rsidP="00F91747">
      <w:pPr>
        <w:spacing w:before="40" w:after="40"/>
        <w:ind w:firstLine="567"/>
        <w:jc w:val="both"/>
        <w:rPr>
          <w:shd w:val="clear" w:color="auto" w:fill="FFFFFF"/>
        </w:rPr>
      </w:pPr>
      <w:r w:rsidRPr="00CB2247">
        <w:t xml:space="preserve">б) </w:t>
      </w:r>
      <w:hyperlink r:id="rId9" w:history="1">
        <w:r w:rsidRPr="00CB2247">
          <w:rPr>
            <w:shd w:val="clear" w:color="auto" w:fill="FFFFFF"/>
          </w:rPr>
          <w:t>ooprb@yandex.ru</w:t>
        </w:r>
      </w:hyperlink>
      <w:r w:rsidRPr="00CB2247">
        <w:rPr>
          <w:shd w:val="clear" w:color="auto" w:fill="FFFFFF"/>
        </w:rPr>
        <w:t xml:space="preserve"> </w:t>
      </w:r>
      <w:r w:rsidR="00F91747" w:rsidRPr="00CB2247">
        <w:t xml:space="preserve">г. </w:t>
      </w:r>
      <w:r w:rsidRPr="00CB2247">
        <w:t xml:space="preserve">Отдел организационной </w:t>
      </w:r>
      <w:proofErr w:type="gramStart"/>
      <w:r w:rsidRPr="00CB2247">
        <w:t xml:space="preserve">работы  </w:t>
      </w:r>
      <w:r w:rsidR="006C7A4B" w:rsidRPr="00CB2247">
        <w:t>Союза</w:t>
      </w:r>
      <w:proofErr w:type="gramEnd"/>
      <w:r w:rsidR="006C7A4B" w:rsidRPr="00CB2247">
        <w:t xml:space="preserve"> «</w:t>
      </w:r>
      <w:r w:rsidRPr="00CB2247">
        <w:t>ООП РБ</w:t>
      </w:r>
      <w:r w:rsidR="006C7A4B" w:rsidRPr="00CB2247">
        <w:t>»</w:t>
      </w:r>
      <w:r w:rsidRPr="00CB2247">
        <w:t>,</w:t>
      </w:r>
      <w:r w:rsidR="00F91747" w:rsidRPr="00CB2247">
        <w:rPr>
          <w:shd w:val="clear" w:color="auto" w:fill="FFFFFF"/>
        </w:rPr>
        <w:t xml:space="preserve"> с пометкой «На конкурс «Лучшая корпоративная программа укрепления здоровья на рабочем месте</w:t>
      </w:r>
      <w:r w:rsidR="006C7A4B" w:rsidRPr="00CB2247">
        <w:rPr>
          <w:shd w:val="clear" w:color="auto" w:fill="FFFFFF"/>
        </w:rPr>
        <w:t xml:space="preserve"> - 2026</w:t>
      </w:r>
      <w:r w:rsidR="00F91747" w:rsidRPr="00CB2247">
        <w:rPr>
          <w:shd w:val="clear" w:color="auto" w:fill="FFFFFF"/>
        </w:rPr>
        <w:t>»</w:t>
      </w:r>
      <w:r w:rsidRPr="00CB2247">
        <w:rPr>
          <w:shd w:val="clear" w:color="auto" w:fill="FFFFFF"/>
        </w:rPr>
        <w:t>.</w:t>
      </w:r>
      <w:r w:rsidR="00F91747" w:rsidRPr="00CB2247">
        <w:rPr>
          <w:shd w:val="clear" w:color="auto" w:fill="FFFFFF"/>
        </w:rPr>
        <w:t xml:space="preserve"> </w:t>
      </w:r>
    </w:p>
    <w:p w14:paraId="7D65C39A" w14:textId="477AE7DE" w:rsidR="00F91747" w:rsidRPr="00CB2247" w:rsidRDefault="00F91747" w:rsidP="00F91747">
      <w:pPr>
        <w:spacing w:before="40" w:after="40"/>
        <w:ind w:firstLine="567"/>
        <w:jc w:val="both"/>
        <w:rPr>
          <w:b/>
        </w:rPr>
      </w:pPr>
      <w:r w:rsidRPr="00CB2247">
        <w:rPr>
          <w:shd w:val="clear" w:color="auto" w:fill="FFFFFF"/>
        </w:rPr>
        <w:t xml:space="preserve">4.2. На втором этапе участники реализуют корпоративные программы и готовят отчеты о проведенных мероприятиях </w:t>
      </w:r>
      <w:r w:rsidRPr="00CB2247">
        <w:rPr>
          <w:b/>
        </w:rPr>
        <w:t>с 01 апреля по 15 октября</w:t>
      </w:r>
      <w:r w:rsidR="00FC0A5C" w:rsidRPr="00CB2247">
        <w:rPr>
          <w:b/>
        </w:rPr>
        <w:t xml:space="preserve"> 202</w:t>
      </w:r>
      <w:r w:rsidR="006C7A4B" w:rsidRPr="00CB2247">
        <w:rPr>
          <w:b/>
        </w:rPr>
        <w:t>6</w:t>
      </w:r>
      <w:r w:rsidRPr="00CB2247">
        <w:rPr>
          <w:b/>
        </w:rPr>
        <w:t xml:space="preserve"> года.</w:t>
      </w:r>
    </w:p>
    <w:p w14:paraId="6033E842" w14:textId="0B1C3288" w:rsidR="00EB0757" w:rsidRPr="00CB2247" w:rsidRDefault="00F91747" w:rsidP="00F91747">
      <w:pPr>
        <w:spacing w:before="40" w:after="40"/>
        <w:ind w:firstLine="567"/>
        <w:jc w:val="both"/>
      </w:pPr>
      <w:r w:rsidRPr="00CB2247">
        <w:t xml:space="preserve">4.3. На третьем этапе участники предоставляют конкурсные материалы (приложение 3) в соответствии с требованиями (приложение 4) </w:t>
      </w:r>
      <w:r w:rsidRPr="00CB2247">
        <w:rPr>
          <w:b/>
        </w:rPr>
        <w:t>с 16 октября по 31 октября</w:t>
      </w:r>
      <w:r w:rsidR="00FC0A5C" w:rsidRPr="00CB2247">
        <w:rPr>
          <w:b/>
        </w:rPr>
        <w:t xml:space="preserve"> 202</w:t>
      </w:r>
      <w:r w:rsidR="006C7A4B" w:rsidRPr="00CB2247">
        <w:rPr>
          <w:b/>
        </w:rPr>
        <w:t>6</w:t>
      </w:r>
      <w:r w:rsidRPr="00CB2247">
        <w:rPr>
          <w:b/>
        </w:rPr>
        <w:t xml:space="preserve"> года </w:t>
      </w:r>
      <w:r w:rsidR="00EB0757" w:rsidRPr="00CB2247">
        <w:rPr>
          <w:b/>
        </w:rPr>
        <w:t xml:space="preserve">в бумажном варианте </w:t>
      </w:r>
      <w:r w:rsidRPr="00CB2247">
        <w:t xml:space="preserve">по </w:t>
      </w:r>
      <w:r w:rsidRPr="00CB2247">
        <w:rPr>
          <w:color w:val="000000"/>
        </w:rPr>
        <w:t>адресу</w:t>
      </w:r>
      <w:r w:rsidRPr="00CB2247">
        <w:t xml:space="preserve">: г. Улан-Удэ, ул. </w:t>
      </w:r>
      <w:proofErr w:type="spellStart"/>
      <w:r w:rsidR="00EB0757" w:rsidRPr="00CB2247">
        <w:t>Борсоева</w:t>
      </w:r>
      <w:proofErr w:type="spellEnd"/>
      <w:r w:rsidR="00EB0757" w:rsidRPr="00CB2247">
        <w:t xml:space="preserve"> 7а, каб.508/1, тел. 371-500 (доб.603), </w:t>
      </w:r>
      <w:r w:rsidR="00EB0757" w:rsidRPr="00CB2247">
        <w:rPr>
          <w:shd w:val="clear" w:color="auto" w:fill="FFFFFF"/>
        </w:rPr>
        <w:t xml:space="preserve">ГБУЗ «Центр общественного здоровья и медицинской профилактики им. В.Р. </w:t>
      </w:r>
      <w:proofErr w:type="spellStart"/>
      <w:r w:rsidR="00EB0757" w:rsidRPr="00CB2247">
        <w:rPr>
          <w:shd w:val="clear" w:color="auto" w:fill="FFFFFF"/>
        </w:rPr>
        <w:t>Бояновой</w:t>
      </w:r>
      <w:proofErr w:type="spellEnd"/>
      <w:r w:rsidR="00EB0757" w:rsidRPr="00CB2247">
        <w:rPr>
          <w:shd w:val="clear" w:color="auto" w:fill="FFFFFF"/>
        </w:rPr>
        <w:t>»</w:t>
      </w:r>
    </w:p>
    <w:p w14:paraId="5540EB43" w14:textId="646C98B3" w:rsidR="00EB0757" w:rsidRPr="00CB2247" w:rsidRDefault="00EB0757" w:rsidP="00EB0757">
      <w:pPr>
        <w:spacing w:before="40" w:after="40"/>
        <w:ind w:firstLine="567"/>
        <w:jc w:val="both"/>
      </w:pPr>
      <w:r w:rsidRPr="00CB2247">
        <w:rPr>
          <w:color w:val="000000"/>
        </w:rPr>
        <w:t>В электронном виде</w:t>
      </w:r>
      <w:r w:rsidRPr="00CB2247">
        <w:t xml:space="preserve">: </w:t>
      </w:r>
    </w:p>
    <w:p w14:paraId="368E5DC5" w14:textId="77777777" w:rsidR="00EB0757" w:rsidRPr="00CB2247" w:rsidRDefault="00EB0757" w:rsidP="00EB0757">
      <w:pPr>
        <w:spacing w:before="40" w:after="40"/>
        <w:ind w:firstLine="567"/>
        <w:jc w:val="both"/>
        <w:rPr>
          <w:shd w:val="clear" w:color="auto" w:fill="FFFFFF"/>
        </w:rPr>
      </w:pPr>
      <w:r w:rsidRPr="00CB2247">
        <w:t xml:space="preserve">а) </w:t>
      </w:r>
      <w:hyperlink r:id="rId10" w:history="1">
        <w:r w:rsidRPr="00CB2247">
          <w:rPr>
            <w:shd w:val="clear" w:color="auto" w:fill="FFFFFF"/>
          </w:rPr>
          <w:t>concurs2023@mail.ru</w:t>
        </w:r>
      </w:hyperlink>
      <w:r w:rsidRPr="00CB2247">
        <w:rPr>
          <w:shd w:val="clear" w:color="auto" w:fill="FFFFFF"/>
        </w:rPr>
        <w:t xml:space="preserve"> ГБУЗ «Центр общественного здоровья и медицинской профилактики им. В.Р. </w:t>
      </w:r>
      <w:proofErr w:type="spellStart"/>
      <w:r w:rsidRPr="00CB2247">
        <w:rPr>
          <w:shd w:val="clear" w:color="auto" w:fill="FFFFFF"/>
        </w:rPr>
        <w:t>Бояновой</w:t>
      </w:r>
      <w:proofErr w:type="spellEnd"/>
      <w:r w:rsidRPr="00CB2247">
        <w:rPr>
          <w:shd w:val="clear" w:color="auto" w:fill="FFFFFF"/>
        </w:rPr>
        <w:t>»;</w:t>
      </w:r>
    </w:p>
    <w:p w14:paraId="0EB02377" w14:textId="71F03AB4" w:rsidR="00EB0757" w:rsidRPr="00CB2247" w:rsidRDefault="00EB0757" w:rsidP="00EB0757">
      <w:pPr>
        <w:spacing w:before="40" w:after="40"/>
        <w:ind w:firstLine="567"/>
        <w:jc w:val="both"/>
        <w:rPr>
          <w:shd w:val="clear" w:color="auto" w:fill="FFFFFF"/>
        </w:rPr>
      </w:pPr>
      <w:r w:rsidRPr="00CB2247">
        <w:t xml:space="preserve">б) </w:t>
      </w:r>
      <w:hyperlink r:id="rId11" w:history="1">
        <w:r w:rsidRPr="00CB2247">
          <w:rPr>
            <w:shd w:val="clear" w:color="auto" w:fill="FFFFFF"/>
          </w:rPr>
          <w:t>ooprb@yandex.ru</w:t>
        </w:r>
      </w:hyperlink>
      <w:r w:rsidRPr="00CB2247">
        <w:rPr>
          <w:shd w:val="clear" w:color="auto" w:fill="FFFFFF"/>
        </w:rPr>
        <w:t xml:space="preserve"> </w:t>
      </w:r>
      <w:r w:rsidRPr="00CB2247">
        <w:t xml:space="preserve">г. Отдел организационной </w:t>
      </w:r>
      <w:proofErr w:type="gramStart"/>
      <w:r w:rsidRPr="00CB2247">
        <w:t>работы  ООП</w:t>
      </w:r>
      <w:proofErr w:type="gramEnd"/>
      <w:r w:rsidRPr="00CB2247">
        <w:t xml:space="preserve"> РБ,</w:t>
      </w:r>
      <w:r w:rsidRPr="00CB2247">
        <w:rPr>
          <w:shd w:val="clear" w:color="auto" w:fill="FFFFFF"/>
        </w:rPr>
        <w:t xml:space="preserve"> с пометкой «На конкурс «Лучшая корпоративная программа укрепления здоровья на рабочем месте</w:t>
      </w:r>
      <w:r w:rsidR="006C7A4B" w:rsidRPr="00CB2247">
        <w:rPr>
          <w:shd w:val="clear" w:color="auto" w:fill="FFFFFF"/>
        </w:rPr>
        <w:t xml:space="preserve"> - 2026</w:t>
      </w:r>
      <w:r w:rsidRPr="00CB2247">
        <w:rPr>
          <w:shd w:val="clear" w:color="auto" w:fill="FFFFFF"/>
        </w:rPr>
        <w:t xml:space="preserve">». </w:t>
      </w:r>
    </w:p>
    <w:p w14:paraId="632897F7" w14:textId="7F1FABC0" w:rsidR="00F91747" w:rsidRPr="00CB2247" w:rsidRDefault="00F91747" w:rsidP="00F91747">
      <w:pPr>
        <w:ind w:firstLine="567"/>
        <w:jc w:val="both"/>
      </w:pPr>
      <w:r w:rsidRPr="00CB2247">
        <w:rPr>
          <w:shd w:val="clear" w:color="auto" w:fill="FFFFFF"/>
        </w:rPr>
        <w:t xml:space="preserve">4.4. После </w:t>
      </w:r>
      <w:r w:rsidRPr="00CB2247">
        <w:t xml:space="preserve">оценивания работ </w:t>
      </w:r>
      <w:r w:rsidRPr="00CB2247">
        <w:rPr>
          <w:b/>
        </w:rPr>
        <w:t>с 01 ноября по 10 ноября</w:t>
      </w:r>
      <w:r w:rsidR="00FC0A5C" w:rsidRPr="00CB2247">
        <w:rPr>
          <w:b/>
        </w:rPr>
        <w:t xml:space="preserve"> 202</w:t>
      </w:r>
      <w:r w:rsidR="006C7A4B" w:rsidRPr="00CB2247">
        <w:rPr>
          <w:b/>
        </w:rPr>
        <w:t>6</w:t>
      </w:r>
      <w:r w:rsidRPr="00CB2247">
        <w:rPr>
          <w:b/>
        </w:rPr>
        <w:t xml:space="preserve"> года</w:t>
      </w:r>
      <w:r w:rsidRPr="00CB2247">
        <w:t xml:space="preserve"> конкурсная комиссия определяет участников финального этапа для защиты своих корпоративных программ очно (формат представления может быть изменен Организаторами конкурса). Регламент проведения защиты конкурсных корпоративных программ:</w:t>
      </w:r>
    </w:p>
    <w:p w14:paraId="275ABB7E" w14:textId="77777777" w:rsidR="00F91747" w:rsidRPr="00CB2247" w:rsidRDefault="00F91747" w:rsidP="00F91747">
      <w:pPr>
        <w:ind w:firstLine="567"/>
        <w:jc w:val="both"/>
      </w:pPr>
      <w:r w:rsidRPr="00CB2247">
        <w:t>- участникам необходимо подготовить доклад, презентацию (демонстрация видеороликов продолжительностью до 3 минут приветствуется);</w:t>
      </w:r>
    </w:p>
    <w:p w14:paraId="5ED7A5AA" w14:textId="77777777" w:rsidR="00F91747" w:rsidRPr="00CB2247" w:rsidRDefault="00F91747" w:rsidP="00F91747">
      <w:pPr>
        <w:ind w:firstLine="567"/>
        <w:jc w:val="both"/>
      </w:pPr>
      <w:r w:rsidRPr="00CB2247">
        <w:t>- выступление участника – до 10 минут (включая видеоролик);</w:t>
      </w:r>
    </w:p>
    <w:p w14:paraId="11FB633F" w14:textId="77777777" w:rsidR="00F91747" w:rsidRPr="00CB2247" w:rsidRDefault="00F91747" w:rsidP="00F91747">
      <w:pPr>
        <w:ind w:firstLine="567"/>
        <w:jc w:val="both"/>
        <w:rPr>
          <w:color w:val="000000"/>
        </w:rPr>
      </w:pPr>
      <w:r w:rsidRPr="00CB2247">
        <w:t>- ответы на вопросы, обратная связь – до 3 минут.</w:t>
      </w:r>
    </w:p>
    <w:p w14:paraId="741B1E5B" w14:textId="77777777" w:rsidR="00F91747" w:rsidRPr="00CB2247" w:rsidRDefault="00F91747" w:rsidP="00F91747">
      <w:pPr>
        <w:ind w:firstLine="567"/>
        <w:jc w:val="both"/>
      </w:pPr>
      <w:r w:rsidRPr="00CB2247">
        <w:lastRenderedPageBreak/>
        <w:t>4.5. Полнота сведений и аккуратность при их оформлении позволяют провести качественную экспертизу конкурсной документации. Представленные конкурсные работы не возвращаются, рецензии авторам не высылаются.</w:t>
      </w:r>
    </w:p>
    <w:p w14:paraId="4F688B49" w14:textId="77777777" w:rsidR="00F91747" w:rsidRPr="00CB2247" w:rsidRDefault="00F91747" w:rsidP="00F91747">
      <w:pPr>
        <w:ind w:firstLine="567"/>
        <w:jc w:val="both"/>
      </w:pPr>
      <w:r w:rsidRPr="00CB2247">
        <w:t xml:space="preserve">4.6. По решению оргкомитета Конкурса сроки приема и рассмотрения заявок могут быть изменены. </w:t>
      </w:r>
    </w:p>
    <w:p w14:paraId="78B43DAB" w14:textId="77777777" w:rsidR="00F91747" w:rsidRPr="00CB2247" w:rsidRDefault="00F91747" w:rsidP="00F91747">
      <w:pPr>
        <w:ind w:firstLine="567"/>
        <w:jc w:val="both"/>
      </w:pPr>
      <w:r w:rsidRPr="00CB2247">
        <w:t>4.7. К рассмотрению Конкурсной комиссией не допускаются заявки:</w:t>
      </w:r>
    </w:p>
    <w:p w14:paraId="35AEB445" w14:textId="77777777" w:rsidR="00F91747" w:rsidRPr="00CB2247" w:rsidRDefault="00F91747" w:rsidP="00F91747">
      <w:pPr>
        <w:shd w:val="clear" w:color="auto" w:fill="FFFFFF"/>
        <w:ind w:firstLine="567"/>
        <w:jc w:val="both"/>
      </w:pPr>
      <w:r w:rsidRPr="00CB2247">
        <w:t>а) поданные после даты окончания приема заявок;</w:t>
      </w:r>
    </w:p>
    <w:p w14:paraId="0A468B51" w14:textId="77777777" w:rsidR="00F91747" w:rsidRPr="00CB2247" w:rsidRDefault="00F91747" w:rsidP="00F91747">
      <w:pPr>
        <w:shd w:val="clear" w:color="auto" w:fill="FFFFFF"/>
        <w:ind w:firstLine="567"/>
        <w:jc w:val="both"/>
      </w:pPr>
      <w:r w:rsidRPr="00CB2247">
        <w:t>б) содержащие материалы, не относящиеся к тематике выбранной номинации;</w:t>
      </w:r>
    </w:p>
    <w:p w14:paraId="4F5B6A82" w14:textId="77777777" w:rsidR="00F91747" w:rsidRPr="00CB2247" w:rsidRDefault="00F91747" w:rsidP="00F91747">
      <w:pPr>
        <w:shd w:val="clear" w:color="auto" w:fill="FFFFFF"/>
        <w:ind w:firstLine="567"/>
        <w:jc w:val="both"/>
      </w:pPr>
      <w:r w:rsidRPr="00CB2247">
        <w:t>в) заполненные некорректно;</w:t>
      </w:r>
    </w:p>
    <w:p w14:paraId="0111CD08" w14:textId="77777777" w:rsidR="00F91747" w:rsidRPr="00CB2247" w:rsidRDefault="00F91747" w:rsidP="00F91747">
      <w:pPr>
        <w:shd w:val="clear" w:color="auto" w:fill="FFFFFF"/>
        <w:ind w:firstLine="567"/>
        <w:jc w:val="both"/>
      </w:pPr>
      <w:r w:rsidRPr="00CB2247">
        <w:t>г) содержащие не подтвердившуюся или неактуальную информацию.</w:t>
      </w:r>
    </w:p>
    <w:p w14:paraId="22F34A2E" w14:textId="77777777" w:rsidR="00F91747" w:rsidRPr="00CB2247" w:rsidRDefault="00F91747" w:rsidP="00F91747">
      <w:pPr>
        <w:ind w:firstLine="567"/>
        <w:jc w:val="both"/>
      </w:pPr>
    </w:p>
    <w:p w14:paraId="6A7188DF" w14:textId="30A70958" w:rsidR="00F91747" w:rsidRPr="00CB2247" w:rsidRDefault="00F91747" w:rsidP="00F91747">
      <w:pPr>
        <w:widowControl w:val="0"/>
        <w:tabs>
          <w:tab w:val="left" w:pos="9638"/>
        </w:tabs>
        <w:autoSpaceDE w:val="0"/>
        <w:autoSpaceDN w:val="0"/>
        <w:ind w:right="-82" w:firstLine="567"/>
        <w:jc w:val="center"/>
        <w:rPr>
          <w:b/>
          <w:color w:val="000000"/>
        </w:rPr>
      </w:pPr>
      <w:r w:rsidRPr="00CB2247">
        <w:rPr>
          <w:b/>
          <w:color w:val="000000"/>
        </w:rPr>
        <w:t>5. Конкурсная комиссия</w:t>
      </w:r>
    </w:p>
    <w:p w14:paraId="39953B3E" w14:textId="2D476A9F" w:rsidR="00F91747" w:rsidRPr="00CB2247" w:rsidRDefault="00F91747" w:rsidP="00F91747">
      <w:pPr>
        <w:spacing w:before="40" w:after="40"/>
        <w:ind w:firstLine="567"/>
        <w:jc w:val="both"/>
        <w:rPr>
          <w:color w:val="000000"/>
        </w:rPr>
      </w:pPr>
      <w:r w:rsidRPr="00CB2247">
        <w:rPr>
          <w:color w:val="000000"/>
        </w:rPr>
        <w:t>5.1.</w:t>
      </w:r>
      <w:r w:rsidRPr="00CB2247">
        <w:rPr>
          <w:color w:val="000000"/>
        </w:rPr>
        <w:tab/>
        <w:t xml:space="preserve">Конкурсная комиссия формируется Оргкомитетом из числа ведущих специалистов и экспертов в области здравоохранения, науки, представителей членских организаций </w:t>
      </w:r>
      <w:r w:rsidR="006C7A4B" w:rsidRPr="00CB2247">
        <w:rPr>
          <w:color w:val="000000"/>
        </w:rPr>
        <w:t>Союза «</w:t>
      </w:r>
      <w:r w:rsidRPr="00CB2247">
        <w:rPr>
          <w:color w:val="000000"/>
        </w:rPr>
        <w:t>ООП РБ</w:t>
      </w:r>
      <w:r w:rsidR="006C7A4B" w:rsidRPr="00CB2247">
        <w:rPr>
          <w:color w:val="000000"/>
        </w:rPr>
        <w:t>»</w:t>
      </w:r>
      <w:r w:rsidRPr="00CB2247">
        <w:rPr>
          <w:color w:val="000000"/>
        </w:rPr>
        <w:t xml:space="preserve">, министерств и ведомств РБ, Союза работодателей РБ. </w:t>
      </w:r>
    </w:p>
    <w:p w14:paraId="2D0E9490" w14:textId="77777777" w:rsidR="00F91747" w:rsidRPr="00CB2247" w:rsidRDefault="00F91747" w:rsidP="00F91747">
      <w:pPr>
        <w:spacing w:before="40" w:after="40"/>
        <w:ind w:firstLine="567"/>
        <w:jc w:val="both"/>
        <w:rPr>
          <w:color w:val="000000"/>
        </w:rPr>
      </w:pPr>
      <w:r w:rsidRPr="00CB2247">
        <w:rPr>
          <w:color w:val="000000"/>
        </w:rPr>
        <w:t xml:space="preserve">5.2. Конкурсная комиссия проводит экспертную оценку представленных материалов в соответствии с разработанными критериями, составляет рейтинговую таблицу результатов, итоговые протоколы и определяет победителей конкурса.  </w:t>
      </w:r>
    </w:p>
    <w:p w14:paraId="23662664" w14:textId="77777777" w:rsidR="00F91747" w:rsidRPr="00CB2247" w:rsidRDefault="00F91747" w:rsidP="00F91747">
      <w:pPr>
        <w:ind w:firstLine="567"/>
        <w:jc w:val="both"/>
      </w:pPr>
    </w:p>
    <w:p w14:paraId="20DB8825" w14:textId="77777777" w:rsidR="00F91747" w:rsidRPr="00CB2247" w:rsidRDefault="00F91747" w:rsidP="00F91747">
      <w:pPr>
        <w:spacing w:before="40" w:after="40"/>
        <w:ind w:firstLine="567"/>
        <w:jc w:val="center"/>
        <w:rPr>
          <w:b/>
          <w:bCs/>
          <w:color w:val="000000"/>
        </w:rPr>
      </w:pPr>
      <w:r w:rsidRPr="00CB2247">
        <w:rPr>
          <w:b/>
          <w:bCs/>
          <w:color w:val="000000"/>
        </w:rPr>
        <w:t>6. Определение победителей Конкурса</w:t>
      </w:r>
    </w:p>
    <w:p w14:paraId="02B27E88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6.1. Определение победителей проводится на основании заключения Конкурсной комиссии путем голосования с оформлением протокола. </w:t>
      </w:r>
    </w:p>
    <w:p w14:paraId="14ACDC9C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>6.2. Конкурсная комиссия в целом оценивает корпоративную программу по следующим критериям:</w:t>
      </w:r>
    </w:p>
    <w:p w14:paraId="4697FECD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- количество баллов, набранных по чек-листам; </w:t>
      </w:r>
    </w:p>
    <w:p w14:paraId="5016DCCF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- активность освещения мероприятий, проводимых в рамках корпоративной программы, в социальных сетях (Телеграм, СМИ, сайты организаций, рабочие чаты и т.д.). Конкурсной комиссией учитываются такие показатели, как количество публикаций, их последовательность, полнота представленной информации, нестандартная и интересная подача материала. </w:t>
      </w:r>
    </w:p>
    <w:p w14:paraId="1821BEFA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- актуальность; </w:t>
      </w:r>
    </w:p>
    <w:p w14:paraId="61A84520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>- эффективность;</w:t>
      </w:r>
    </w:p>
    <w:p w14:paraId="0F70C155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>- охват;</w:t>
      </w:r>
    </w:p>
    <w:p w14:paraId="73B59226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- возможность тиражирования; </w:t>
      </w:r>
    </w:p>
    <w:p w14:paraId="17B4A575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>- оригинальность решения задачи</w:t>
      </w:r>
    </w:p>
    <w:p w14:paraId="083C317B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- участие профсоюзной организации. </w:t>
      </w:r>
    </w:p>
    <w:p w14:paraId="0842E319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6.3. По решению организаторов Конкурса могут вводиться дополнительные критерии. </w:t>
      </w:r>
    </w:p>
    <w:p w14:paraId="090EFE64" w14:textId="77777777" w:rsidR="00F91747" w:rsidRPr="00CB2247" w:rsidRDefault="00F91747" w:rsidP="00F91747">
      <w:pPr>
        <w:pStyle w:val="a3"/>
        <w:spacing w:before="0" w:after="0"/>
        <w:ind w:firstLine="567"/>
        <w:jc w:val="both"/>
        <w:rPr>
          <w:sz w:val="24"/>
          <w:szCs w:val="24"/>
        </w:rPr>
      </w:pPr>
      <w:r w:rsidRPr="00CB2247">
        <w:rPr>
          <w:sz w:val="24"/>
          <w:szCs w:val="24"/>
        </w:rPr>
        <w:t xml:space="preserve">6.4. Победителем конкурса считается организация, чья Корпоративная программа набрала наибольшее количество баллов по чек-листам оценки реализации корпоративной программы, а также получила максимальное количество голосов участников Конкурсной комиссии. </w:t>
      </w:r>
    </w:p>
    <w:p w14:paraId="1F4200AC" w14:textId="77777777" w:rsidR="00F91747" w:rsidRPr="00CB2247" w:rsidRDefault="00F91747" w:rsidP="00F91747">
      <w:pPr>
        <w:tabs>
          <w:tab w:val="left" w:pos="1134"/>
        </w:tabs>
        <w:ind w:firstLine="567"/>
        <w:jc w:val="both"/>
      </w:pPr>
      <w:bookmarkStart w:id="2" w:name="_Hlk214354431"/>
      <w:r w:rsidRPr="00CB2247">
        <w:t xml:space="preserve">6.5. </w:t>
      </w:r>
      <w:r w:rsidRPr="00CB2247">
        <w:rPr>
          <w:color w:val="000000"/>
        </w:rPr>
        <w:t xml:space="preserve">По </w:t>
      </w:r>
      <w:r w:rsidRPr="00CB2247">
        <w:t>итогам конкурса будут присуждены I, II и III места. Победители конкурса награждаются дипломами и денежными призами.</w:t>
      </w:r>
    </w:p>
    <w:p w14:paraId="42207EC1" w14:textId="38BA728F" w:rsidR="00F91747" w:rsidRPr="00CB2247" w:rsidRDefault="00CB2247" w:rsidP="00F91747">
      <w:pPr>
        <w:ind w:firstLine="567"/>
        <w:contextualSpacing/>
        <w:jc w:val="both"/>
        <w:rPr>
          <w:i/>
          <w:iCs/>
        </w:rPr>
      </w:pPr>
      <w:r w:rsidRPr="00CB2247">
        <w:rPr>
          <w:i/>
          <w:iCs/>
        </w:rPr>
        <w:t>1 место – 5</w:t>
      </w:r>
      <w:r w:rsidR="009C289E" w:rsidRPr="00CB2247">
        <w:rPr>
          <w:i/>
          <w:iCs/>
        </w:rPr>
        <w:t xml:space="preserve">0 </w:t>
      </w:r>
      <w:r w:rsidR="00F91747" w:rsidRPr="00CB2247">
        <w:rPr>
          <w:i/>
          <w:iCs/>
        </w:rPr>
        <w:t>000 рублей;</w:t>
      </w:r>
    </w:p>
    <w:p w14:paraId="73AB9BC2" w14:textId="0B5FE7BB" w:rsidR="00F91747" w:rsidRPr="00CB2247" w:rsidRDefault="00CB2247" w:rsidP="00F91747">
      <w:pPr>
        <w:ind w:firstLine="567"/>
        <w:contextualSpacing/>
        <w:jc w:val="both"/>
        <w:rPr>
          <w:i/>
          <w:iCs/>
        </w:rPr>
      </w:pPr>
      <w:r w:rsidRPr="00CB2247">
        <w:rPr>
          <w:i/>
          <w:iCs/>
        </w:rPr>
        <w:t>2 место – 30</w:t>
      </w:r>
      <w:r w:rsidR="009C289E" w:rsidRPr="00CB2247">
        <w:rPr>
          <w:i/>
          <w:iCs/>
        </w:rPr>
        <w:t xml:space="preserve"> </w:t>
      </w:r>
      <w:r w:rsidR="00F91747" w:rsidRPr="00CB2247">
        <w:rPr>
          <w:i/>
          <w:iCs/>
        </w:rPr>
        <w:t>000 рублей;</w:t>
      </w:r>
    </w:p>
    <w:p w14:paraId="19836607" w14:textId="77777777" w:rsidR="00F91747" w:rsidRPr="00CB2247" w:rsidRDefault="009C289E" w:rsidP="00F91747">
      <w:pPr>
        <w:tabs>
          <w:tab w:val="left" w:pos="1134"/>
        </w:tabs>
        <w:ind w:firstLine="567"/>
        <w:jc w:val="both"/>
        <w:rPr>
          <w:i/>
          <w:iCs/>
        </w:rPr>
      </w:pPr>
      <w:r w:rsidRPr="00CB2247">
        <w:rPr>
          <w:i/>
          <w:iCs/>
        </w:rPr>
        <w:t xml:space="preserve">3 место – 20 </w:t>
      </w:r>
      <w:r w:rsidR="00F91747" w:rsidRPr="00CB2247">
        <w:rPr>
          <w:i/>
          <w:iCs/>
        </w:rPr>
        <w:t>000 рублей.</w:t>
      </w:r>
    </w:p>
    <w:bookmarkEnd w:id="2"/>
    <w:p w14:paraId="60EDDA75" w14:textId="77777777" w:rsidR="00F91747" w:rsidRPr="00CB2247" w:rsidRDefault="00F91747" w:rsidP="00F91747">
      <w:pPr>
        <w:tabs>
          <w:tab w:val="left" w:pos="1134"/>
        </w:tabs>
        <w:ind w:firstLine="567"/>
        <w:jc w:val="both"/>
      </w:pPr>
      <w:r w:rsidRPr="00CB2247">
        <w:t>6.6. Участникам конкурса вручаются благодарственные письма.</w:t>
      </w:r>
    </w:p>
    <w:p w14:paraId="1FE29206" w14:textId="77777777" w:rsidR="00F91747" w:rsidRPr="00CB2247" w:rsidRDefault="00F91747" w:rsidP="00F91747">
      <w:pPr>
        <w:tabs>
          <w:tab w:val="left" w:pos="1134"/>
        </w:tabs>
        <w:ind w:firstLine="567"/>
        <w:jc w:val="both"/>
        <w:rPr>
          <w:color w:val="000000"/>
        </w:rPr>
      </w:pPr>
      <w:r w:rsidRPr="00CB2247">
        <w:t>6.7. Результаты конкурса будут освещены в региональных средствах</w:t>
      </w:r>
      <w:r w:rsidRPr="00CB2247">
        <w:rPr>
          <w:color w:val="000000"/>
        </w:rPr>
        <w:t xml:space="preserve"> массовой информации.</w:t>
      </w:r>
    </w:p>
    <w:p w14:paraId="5208A9A6" w14:textId="77777777" w:rsidR="00F91747" w:rsidRPr="00CB2247" w:rsidRDefault="00F91747" w:rsidP="00F91747">
      <w:pPr>
        <w:tabs>
          <w:tab w:val="left" w:pos="1134"/>
        </w:tabs>
        <w:ind w:firstLine="567"/>
        <w:jc w:val="both"/>
        <w:rPr>
          <w:color w:val="000000"/>
        </w:rPr>
      </w:pPr>
      <w:r w:rsidRPr="00CB2247">
        <w:rPr>
          <w:color w:val="000000"/>
        </w:rPr>
        <w:t>6.8. Работы участников и победителей конкурса могут в дальнейшем использоваться организаторами конкурса в своей деятельности.</w:t>
      </w:r>
    </w:p>
    <w:p w14:paraId="31612B5C" w14:textId="77777777" w:rsidR="00F91747" w:rsidRPr="00CB2247" w:rsidRDefault="00F91747" w:rsidP="00F91747">
      <w:pPr>
        <w:tabs>
          <w:tab w:val="left" w:pos="1134"/>
        </w:tabs>
        <w:ind w:firstLine="567"/>
        <w:jc w:val="both"/>
      </w:pPr>
      <w:r w:rsidRPr="00CB2247">
        <w:rPr>
          <w:color w:val="000000"/>
        </w:rPr>
        <w:t>6.9.</w:t>
      </w:r>
      <w:r w:rsidRPr="00CB2247">
        <w:t xml:space="preserve"> Расходы по организации и проведению конкурса осуществляются за счет средств Союза «Объединение организаций профсоюзов Республики Бурятия» согласно </w:t>
      </w:r>
      <w:r w:rsidRPr="00CB2247">
        <w:lastRenderedPageBreak/>
        <w:t>утвержденной смете, с возможным привлечением средств партнеров и спонсоров мероприятия.</w:t>
      </w:r>
    </w:p>
    <w:p w14:paraId="77C92B08" w14:textId="77777777" w:rsidR="00F91747" w:rsidRPr="00CB2247" w:rsidRDefault="00F91747" w:rsidP="00F91747">
      <w:pPr>
        <w:tabs>
          <w:tab w:val="left" w:pos="1134"/>
        </w:tabs>
        <w:ind w:firstLine="567"/>
        <w:jc w:val="both"/>
        <w:rPr>
          <w:color w:val="000000"/>
        </w:rPr>
      </w:pPr>
      <w:r w:rsidRPr="00CB2247">
        <w:t>6.10.</w:t>
      </w:r>
      <w:r w:rsidRPr="00CB2247">
        <w:rPr>
          <w:color w:val="000000"/>
        </w:rPr>
        <w:t xml:space="preserve"> По решению Оргкомитета и Конкурсной комиссии могут быть учреждены дополнительные поощрительные призы для участников.</w:t>
      </w:r>
    </w:p>
    <w:p w14:paraId="7B84BE19" w14:textId="77777777" w:rsidR="00F91747" w:rsidRPr="00CB2247" w:rsidRDefault="00F91747" w:rsidP="00F91747">
      <w:pPr>
        <w:tabs>
          <w:tab w:val="left" w:pos="1134"/>
        </w:tabs>
        <w:ind w:firstLine="567"/>
        <w:jc w:val="both"/>
      </w:pPr>
    </w:p>
    <w:p w14:paraId="5DF52229" w14:textId="77777777" w:rsidR="00F91747" w:rsidRPr="00CB2247" w:rsidRDefault="00F91747" w:rsidP="00F91747">
      <w:pPr>
        <w:tabs>
          <w:tab w:val="left" w:pos="1134"/>
        </w:tabs>
        <w:ind w:firstLine="567"/>
        <w:jc w:val="both"/>
      </w:pPr>
      <w:r w:rsidRPr="00CB2247">
        <w:t>* по решению Организаторов конкурса и Конкурсной комиссии возможны изменения или дополнения номинаций и учреждение дополнительных поощрительных призов.</w:t>
      </w:r>
    </w:p>
    <w:p w14:paraId="202C5A4F" w14:textId="77777777" w:rsidR="00F91747" w:rsidRPr="00CB2247" w:rsidRDefault="00F91747" w:rsidP="00F91747">
      <w:pPr>
        <w:spacing w:before="40" w:after="40"/>
        <w:ind w:firstLine="567"/>
        <w:jc w:val="both"/>
      </w:pPr>
    </w:p>
    <w:p w14:paraId="60915340" w14:textId="25F5B845" w:rsidR="00F91747" w:rsidRPr="00CB2247" w:rsidRDefault="00F91747" w:rsidP="00F91747">
      <w:pPr>
        <w:shd w:val="clear" w:color="auto" w:fill="FFFFFF"/>
        <w:spacing w:before="120" w:after="120"/>
        <w:ind w:firstLine="567"/>
        <w:jc w:val="both"/>
      </w:pPr>
      <w:r w:rsidRPr="00CB2247">
        <w:t xml:space="preserve">Справки по телефону: г. Улан-Удэ, ул. Коммунистическая 49, </w:t>
      </w:r>
      <w:proofErr w:type="spellStart"/>
      <w:r w:rsidRPr="00CB2247">
        <w:t>каб</w:t>
      </w:r>
      <w:proofErr w:type="spellEnd"/>
      <w:r w:rsidRPr="00CB2247">
        <w:t xml:space="preserve">. 49, Отдел организационной работы </w:t>
      </w:r>
      <w:r w:rsidR="00CA1764" w:rsidRPr="00CB2247">
        <w:t>Союза «</w:t>
      </w:r>
      <w:r w:rsidRPr="00CB2247">
        <w:t>ООП РБ</w:t>
      </w:r>
      <w:r w:rsidR="00CA1764" w:rsidRPr="00CB2247">
        <w:t>»</w:t>
      </w:r>
      <w:r w:rsidRPr="00CB2247">
        <w:t xml:space="preserve">, тел. 21-17-16, </w:t>
      </w:r>
      <w:hyperlink r:id="rId12" w:history="1">
        <w:r w:rsidRPr="00CB2247">
          <w:t>ooprb@yandex.ru</w:t>
        </w:r>
      </w:hyperlink>
      <w:r w:rsidRPr="00CB2247">
        <w:t xml:space="preserve"> </w:t>
      </w:r>
    </w:p>
    <w:p w14:paraId="4233B430" w14:textId="77777777" w:rsidR="00F91747" w:rsidRPr="00CB2247" w:rsidRDefault="00F91747" w:rsidP="00F91747">
      <w:pPr>
        <w:shd w:val="clear" w:color="auto" w:fill="FFFFFF"/>
        <w:spacing w:before="120" w:after="120"/>
        <w:ind w:firstLine="567"/>
        <w:jc w:val="both"/>
      </w:pPr>
      <w:r w:rsidRPr="00CB2247">
        <w:rPr>
          <w:color w:val="000000"/>
        </w:rPr>
        <w:t xml:space="preserve">ГБУЗ «Центр общественного здоровья и медицинской профилактики РБ им. В.Р. </w:t>
      </w:r>
      <w:proofErr w:type="spellStart"/>
      <w:r w:rsidRPr="00CB2247">
        <w:rPr>
          <w:color w:val="000000"/>
        </w:rPr>
        <w:t>Бояновой</w:t>
      </w:r>
      <w:proofErr w:type="spellEnd"/>
      <w:proofErr w:type="gramStart"/>
      <w:r w:rsidRPr="00CB2247">
        <w:rPr>
          <w:color w:val="000000"/>
        </w:rPr>
        <w:t>»</w:t>
      </w:r>
      <w:r w:rsidRPr="00CB2247">
        <w:t>,  Отдел</w:t>
      </w:r>
      <w:proofErr w:type="gramEnd"/>
      <w:r w:rsidRPr="00CB2247">
        <w:t xml:space="preserve"> внедрения, реализации и мониторинга корпоративных программ укрепления здоровья, тел. 37-15-00, </w:t>
      </w:r>
      <w:hyperlink r:id="rId13" w:history="1">
        <w:r w:rsidRPr="00CB2247">
          <w:rPr>
            <w:shd w:val="clear" w:color="auto" w:fill="FFFFFF"/>
          </w:rPr>
          <w:t>concurs2023@mail.ru</w:t>
        </w:r>
      </w:hyperlink>
    </w:p>
    <w:p w14:paraId="54946B87" w14:textId="77777777" w:rsidR="00F91747" w:rsidRPr="00CB2247" w:rsidRDefault="00F91747" w:rsidP="00F91747">
      <w:pPr>
        <w:spacing w:before="40" w:after="40"/>
        <w:ind w:firstLine="567"/>
        <w:jc w:val="both"/>
      </w:pPr>
    </w:p>
    <w:p w14:paraId="33BFA816" w14:textId="77777777" w:rsidR="00F91747" w:rsidRPr="00CB2247" w:rsidRDefault="00F91747" w:rsidP="00F91747">
      <w:pPr>
        <w:widowControl w:val="0"/>
        <w:tabs>
          <w:tab w:val="left" w:pos="9638"/>
        </w:tabs>
        <w:autoSpaceDE w:val="0"/>
        <w:autoSpaceDN w:val="0"/>
        <w:ind w:right="-82"/>
        <w:jc w:val="right"/>
        <w:rPr>
          <w:caps/>
        </w:rPr>
      </w:pPr>
      <w:r w:rsidRPr="00CB2247">
        <w:rPr>
          <w:caps/>
        </w:rPr>
        <w:t>ПРиложение 1</w:t>
      </w:r>
    </w:p>
    <w:p w14:paraId="5AA035D9" w14:textId="77777777" w:rsidR="00F91747" w:rsidRPr="00CB2247" w:rsidRDefault="00F91747" w:rsidP="00F91747">
      <w:pPr>
        <w:jc w:val="center"/>
        <w:rPr>
          <w:b/>
          <w:u w:val="single"/>
        </w:rPr>
      </w:pPr>
    </w:p>
    <w:p w14:paraId="4F3EA836" w14:textId="77777777" w:rsidR="00F91747" w:rsidRPr="00CB2247" w:rsidRDefault="00F91747" w:rsidP="00F91747">
      <w:pPr>
        <w:jc w:val="center"/>
        <w:rPr>
          <w:b/>
          <w:u w:val="single"/>
        </w:rPr>
      </w:pPr>
      <w:r w:rsidRPr="00CB2247">
        <w:rPr>
          <w:b/>
          <w:u w:val="single"/>
        </w:rPr>
        <w:t xml:space="preserve">Заявка на участие в Республиканском конкурсе </w:t>
      </w:r>
    </w:p>
    <w:p w14:paraId="31C80C6A" w14:textId="77777777" w:rsidR="00F91747" w:rsidRPr="00CB2247" w:rsidRDefault="00F91747" w:rsidP="00F91747">
      <w:pPr>
        <w:pStyle w:val="1"/>
        <w:shd w:val="clear" w:color="auto" w:fill="FFFFFF"/>
        <w:spacing w:before="40" w:beforeAutospacing="0" w:after="40" w:afterAutospacing="0"/>
        <w:jc w:val="center"/>
        <w:rPr>
          <w:bCs w:val="0"/>
          <w:color w:val="auto"/>
          <w:sz w:val="24"/>
          <w:szCs w:val="24"/>
        </w:rPr>
      </w:pPr>
      <w:r w:rsidRPr="00CB2247">
        <w:rPr>
          <w:bCs w:val="0"/>
          <w:color w:val="auto"/>
          <w:sz w:val="24"/>
          <w:szCs w:val="24"/>
        </w:rPr>
        <w:t>«</w:t>
      </w:r>
      <w:r w:rsidRPr="00CB2247">
        <w:rPr>
          <w:color w:val="auto"/>
          <w:sz w:val="24"/>
          <w:szCs w:val="24"/>
          <w:shd w:val="clear" w:color="auto" w:fill="FFFFFF"/>
        </w:rPr>
        <w:t>Лучшая корпоративная программа укрепления здоровья на рабочем месте»</w:t>
      </w:r>
    </w:p>
    <w:p w14:paraId="62910E74" w14:textId="77777777" w:rsidR="00F91747" w:rsidRPr="00CB2247" w:rsidRDefault="00F91747" w:rsidP="00F91747">
      <w:pPr>
        <w:pStyle w:val="1"/>
        <w:shd w:val="clear" w:color="auto" w:fill="FFFFFF"/>
        <w:spacing w:before="40" w:beforeAutospacing="0" w:after="40" w:afterAutospacing="0"/>
        <w:jc w:val="center"/>
        <w:rPr>
          <w:bCs w:val="0"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99"/>
        <w:gridCol w:w="4016"/>
        <w:gridCol w:w="4812"/>
      </w:tblGrid>
      <w:tr w:rsidR="00F91747" w:rsidRPr="00CB2247" w14:paraId="1E48D186" w14:textId="77777777" w:rsidTr="00587404">
        <w:tc>
          <w:tcPr>
            <w:tcW w:w="5000" w:type="pct"/>
            <w:gridSpan w:val="3"/>
          </w:tcPr>
          <w:p w14:paraId="71E47112" w14:textId="77777777" w:rsidR="00F91747" w:rsidRPr="00CB2247" w:rsidRDefault="00F91747" w:rsidP="00587404">
            <w:pPr>
              <w:tabs>
                <w:tab w:val="left" w:pos="8789"/>
              </w:tabs>
              <w:jc w:val="center"/>
            </w:pPr>
          </w:p>
          <w:p w14:paraId="63D2C62F" w14:textId="77777777" w:rsidR="00F91747" w:rsidRPr="00CB2247" w:rsidRDefault="00F91747" w:rsidP="00587404">
            <w:pPr>
              <w:tabs>
                <w:tab w:val="left" w:pos="8789"/>
              </w:tabs>
              <w:jc w:val="center"/>
            </w:pPr>
            <w:r w:rsidRPr="00CB2247">
              <w:t>Информация об организации (предприятии)</w:t>
            </w:r>
          </w:p>
          <w:p w14:paraId="2809E2A6" w14:textId="77777777" w:rsidR="00F91747" w:rsidRPr="00CB2247" w:rsidRDefault="00F91747" w:rsidP="00587404">
            <w:pPr>
              <w:tabs>
                <w:tab w:val="left" w:pos="8789"/>
              </w:tabs>
              <w:jc w:val="center"/>
              <w:rPr>
                <w:b/>
              </w:rPr>
            </w:pPr>
          </w:p>
        </w:tc>
      </w:tr>
      <w:tr w:rsidR="00F91747" w:rsidRPr="00CB2247" w14:paraId="12BE6189" w14:textId="77777777" w:rsidTr="00587404">
        <w:tc>
          <w:tcPr>
            <w:tcW w:w="415" w:type="pct"/>
          </w:tcPr>
          <w:p w14:paraId="6A9AC5A3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1</w:t>
            </w:r>
          </w:p>
        </w:tc>
        <w:tc>
          <w:tcPr>
            <w:tcW w:w="2086" w:type="pct"/>
          </w:tcPr>
          <w:p w14:paraId="4E9CF4C0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Официальное наименование организации (предприятия):</w:t>
            </w:r>
          </w:p>
          <w:p w14:paraId="76665139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полное</w:t>
            </w:r>
          </w:p>
        </w:tc>
        <w:tc>
          <w:tcPr>
            <w:tcW w:w="2499" w:type="pct"/>
          </w:tcPr>
          <w:p w14:paraId="4E46F1FD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76D441CB" w14:textId="77777777" w:rsidTr="00587404">
        <w:tc>
          <w:tcPr>
            <w:tcW w:w="415" w:type="pct"/>
          </w:tcPr>
          <w:p w14:paraId="2CB08A74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2</w:t>
            </w:r>
          </w:p>
        </w:tc>
        <w:tc>
          <w:tcPr>
            <w:tcW w:w="2086" w:type="pct"/>
          </w:tcPr>
          <w:p w14:paraId="0BBC5B23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Официальное наименование организации (предприятия):</w:t>
            </w:r>
          </w:p>
          <w:p w14:paraId="5400FCC5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сокращённое</w:t>
            </w:r>
          </w:p>
        </w:tc>
        <w:tc>
          <w:tcPr>
            <w:tcW w:w="2499" w:type="pct"/>
          </w:tcPr>
          <w:p w14:paraId="44EDEE1A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6BD716CE" w14:textId="77777777" w:rsidTr="00587404">
        <w:tc>
          <w:tcPr>
            <w:tcW w:w="415" w:type="pct"/>
          </w:tcPr>
          <w:p w14:paraId="47ED0D98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3</w:t>
            </w:r>
          </w:p>
        </w:tc>
        <w:tc>
          <w:tcPr>
            <w:tcW w:w="2086" w:type="pct"/>
          </w:tcPr>
          <w:p w14:paraId="6C2F5C01" w14:textId="77777777" w:rsidR="00F91747" w:rsidRPr="00CB2247" w:rsidRDefault="00F91747" w:rsidP="00587404">
            <w:pPr>
              <w:tabs>
                <w:tab w:val="left" w:pos="8789"/>
              </w:tabs>
            </w:pPr>
            <w:proofErr w:type="gramStart"/>
            <w:r w:rsidRPr="00CB2247">
              <w:t>Адрес  организации</w:t>
            </w:r>
            <w:proofErr w:type="gramEnd"/>
            <w:r w:rsidRPr="00CB2247">
              <w:t xml:space="preserve"> (предприятия)</w:t>
            </w:r>
          </w:p>
        </w:tc>
        <w:tc>
          <w:tcPr>
            <w:tcW w:w="2499" w:type="pct"/>
          </w:tcPr>
          <w:p w14:paraId="6FE97FC2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651841D1" w14:textId="77777777" w:rsidTr="00587404">
        <w:tc>
          <w:tcPr>
            <w:tcW w:w="415" w:type="pct"/>
          </w:tcPr>
          <w:p w14:paraId="3592DB3E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4</w:t>
            </w:r>
          </w:p>
        </w:tc>
        <w:tc>
          <w:tcPr>
            <w:tcW w:w="2086" w:type="pct"/>
          </w:tcPr>
          <w:p w14:paraId="5DF19D7B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 xml:space="preserve">Ф.И.О. </w:t>
            </w:r>
            <w:proofErr w:type="gramStart"/>
            <w:r w:rsidRPr="00CB2247">
              <w:t>руководителя  (</w:t>
            </w:r>
            <w:proofErr w:type="gramEnd"/>
            <w:r w:rsidRPr="00CB2247">
              <w:t>полностью), телефон</w:t>
            </w:r>
          </w:p>
        </w:tc>
        <w:tc>
          <w:tcPr>
            <w:tcW w:w="2499" w:type="pct"/>
          </w:tcPr>
          <w:p w14:paraId="19336E39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21D1CF19" w14:textId="77777777" w:rsidTr="00587404">
        <w:tc>
          <w:tcPr>
            <w:tcW w:w="415" w:type="pct"/>
          </w:tcPr>
          <w:p w14:paraId="6EA1E935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5</w:t>
            </w:r>
          </w:p>
        </w:tc>
        <w:tc>
          <w:tcPr>
            <w:tcW w:w="2086" w:type="pct"/>
          </w:tcPr>
          <w:p w14:paraId="547C80E0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Общее количество сотрудников</w:t>
            </w:r>
          </w:p>
        </w:tc>
        <w:tc>
          <w:tcPr>
            <w:tcW w:w="2499" w:type="pct"/>
          </w:tcPr>
          <w:p w14:paraId="4768FD7F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5E13E018" w14:textId="77777777" w:rsidTr="00587404">
        <w:tc>
          <w:tcPr>
            <w:tcW w:w="415" w:type="pct"/>
          </w:tcPr>
          <w:p w14:paraId="0902C362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6</w:t>
            </w:r>
          </w:p>
        </w:tc>
        <w:tc>
          <w:tcPr>
            <w:tcW w:w="2086" w:type="pct"/>
          </w:tcPr>
          <w:p w14:paraId="4A0E3D26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Наличие первичной профсоюзной организации</w:t>
            </w:r>
          </w:p>
        </w:tc>
        <w:tc>
          <w:tcPr>
            <w:tcW w:w="2499" w:type="pct"/>
          </w:tcPr>
          <w:p w14:paraId="1F4CBDA3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491DBA88" w14:textId="77777777" w:rsidTr="00587404">
        <w:tc>
          <w:tcPr>
            <w:tcW w:w="415" w:type="pct"/>
          </w:tcPr>
          <w:p w14:paraId="3B88D64E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7</w:t>
            </w:r>
          </w:p>
        </w:tc>
        <w:tc>
          <w:tcPr>
            <w:tcW w:w="2086" w:type="pct"/>
          </w:tcPr>
          <w:p w14:paraId="0B924329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Официальный сайт организации, аккаунты в социальных сетях (при наличии)</w:t>
            </w:r>
          </w:p>
        </w:tc>
        <w:tc>
          <w:tcPr>
            <w:tcW w:w="2499" w:type="pct"/>
          </w:tcPr>
          <w:p w14:paraId="052720B0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4CB35A4B" w14:textId="77777777" w:rsidTr="00587404">
        <w:tc>
          <w:tcPr>
            <w:tcW w:w="5000" w:type="pct"/>
            <w:gridSpan w:val="3"/>
          </w:tcPr>
          <w:p w14:paraId="1489CEE6" w14:textId="77777777" w:rsidR="00F91747" w:rsidRPr="00CB2247" w:rsidRDefault="00F91747" w:rsidP="00587404">
            <w:pPr>
              <w:tabs>
                <w:tab w:val="left" w:pos="8789"/>
              </w:tabs>
            </w:pPr>
          </w:p>
          <w:p w14:paraId="05D2F8B8" w14:textId="77777777" w:rsidR="00F91747" w:rsidRPr="00CB2247" w:rsidRDefault="00F91747" w:rsidP="00587404">
            <w:pPr>
              <w:jc w:val="center"/>
            </w:pPr>
            <w:r w:rsidRPr="00CB2247">
              <w:t>Информация о лице, ответственном за участие в конкурсе:</w:t>
            </w:r>
          </w:p>
          <w:p w14:paraId="099C4FF0" w14:textId="77777777" w:rsidR="00F91747" w:rsidRPr="00CB2247" w:rsidRDefault="00F91747" w:rsidP="00587404">
            <w:pPr>
              <w:tabs>
                <w:tab w:val="left" w:pos="8789"/>
              </w:tabs>
            </w:pPr>
          </w:p>
        </w:tc>
      </w:tr>
      <w:tr w:rsidR="00F91747" w:rsidRPr="00CB2247" w14:paraId="396D50E2" w14:textId="77777777" w:rsidTr="00587404">
        <w:tc>
          <w:tcPr>
            <w:tcW w:w="415" w:type="pct"/>
          </w:tcPr>
          <w:p w14:paraId="179BBA41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8</w:t>
            </w:r>
          </w:p>
        </w:tc>
        <w:tc>
          <w:tcPr>
            <w:tcW w:w="2086" w:type="pct"/>
          </w:tcPr>
          <w:p w14:paraId="4C44FC45" w14:textId="77777777" w:rsidR="00F91747" w:rsidRPr="00CB2247" w:rsidRDefault="00F91747" w:rsidP="00587404">
            <w:pPr>
              <w:rPr>
                <w:b/>
              </w:rPr>
            </w:pPr>
            <w:r w:rsidRPr="00CB2247">
              <w:t>Фамилия Имя Отчество (полностью)</w:t>
            </w:r>
          </w:p>
        </w:tc>
        <w:tc>
          <w:tcPr>
            <w:tcW w:w="2499" w:type="pct"/>
          </w:tcPr>
          <w:p w14:paraId="0D8EC6CD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5FA5B76F" w14:textId="77777777" w:rsidTr="00587404">
        <w:tc>
          <w:tcPr>
            <w:tcW w:w="415" w:type="pct"/>
          </w:tcPr>
          <w:p w14:paraId="31C4C099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9</w:t>
            </w:r>
          </w:p>
        </w:tc>
        <w:tc>
          <w:tcPr>
            <w:tcW w:w="2086" w:type="pct"/>
          </w:tcPr>
          <w:p w14:paraId="641D86E5" w14:textId="77777777" w:rsidR="00F91747" w:rsidRPr="00CB2247" w:rsidRDefault="00F91747" w:rsidP="00587404">
            <w:pPr>
              <w:rPr>
                <w:b/>
              </w:rPr>
            </w:pPr>
            <w:r w:rsidRPr="00CB2247">
              <w:t>Должность</w:t>
            </w:r>
          </w:p>
        </w:tc>
        <w:tc>
          <w:tcPr>
            <w:tcW w:w="2499" w:type="pct"/>
          </w:tcPr>
          <w:p w14:paraId="5BCCECCF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7E47C0B5" w14:textId="77777777" w:rsidTr="00587404">
        <w:tc>
          <w:tcPr>
            <w:tcW w:w="415" w:type="pct"/>
          </w:tcPr>
          <w:p w14:paraId="737B0F4A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10</w:t>
            </w:r>
          </w:p>
        </w:tc>
        <w:tc>
          <w:tcPr>
            <w:tcW w:w="2086" w:type="pct"/>
          </w:tcPr>
          <w:p w14:paraId="53066E49" w14:textId="77777777" w:rsidR="00F91747" w:rsidRPr="00CB2247" w:rsidRDefault="00F91747" w:rsidP="00587404">
            <w:pPr>
              <w:rPr>
                <w:b/>
              </w:rPr>
            </w:pPr>
            <w:r w:rsidRPr="00CB2247">
              <w:rPr>
                <w:lang w:val="en-US"/>
              </w:rPr>
              <w:t>E</w:t>
            </w:r>
            <w:r w:rsidRPr="00CB2247">
              <w:t>-</w:t>
            </w:r>
            <w:r w:rsidRPr="00CB2247">
              <w:rPr>
                <w:lang w:val="en-US"/>
              </w:rPr>
              <w:t>mail</w:t>
            </w:r>
          </w:p>
        </w:tc>
        <w:tc>
          <w:tcPr>
            <w:tcW w:w="2499" w:type="pct"/>
          </w:tcPr>
          <w:p w14:paraId="38C1CFA5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  <w:tr w:rsidR="00F91747" w:rsidRPr="00CB2247" w14:paraId="6C4A54FB" w14:textId="77777777" w:rsidTr="00587404">
        <w:tc>
          <w:tcPr>
            <w:tcW w:w="415" w:type="pct"/>
          </w:tcPr>
          <w:p w14:paraId="21B8E2CE" w14:textId="77777777" w:rsidR="00F91747" w:rsidRPr="00CB2247" w:rsidRDefault="00F91747" w:rsidP="00587404">
            <w:pPr>
              <w:tabs>
                <w:tab w:val="left" w:pos="8789"/>
              </w:tabs>
            </w:pPr>
            <w:r w:rsidRPr="00CB2247">
              <w:t>11</w:t>
            </w:r>
          </w:p>
        </w:tc>
        <w:tc>
          <w:tcPr>
            <w:tcW w:w="2086" w:type="pct"/>
          </w:tcPr>
          <w:p w14:paraId="4CE1C6D6" w14:textId="77777777" w:rsidR="00F91747" w:rsidRPr="00CB2247" w:rsidRDefault="00F91747" w:rsidP="00587404">
            <w:pPr>
              <w:rPr>
                <w:b/>
              </w:rPr>
            </w:pPr>
            <w:r w:rsidRPr="00CB2247">
              <w:t>Телефон служебный и мобильный</w:t>
            </w:r>
          </w:p>
        </w:tc>
        <w:tc>
          <w:tcPr>
            <w:tcW w:w="2499" w:type="pct"/>
          </w:tcPr>
          <w:p w14:paraId="0C95DCF5" w14:textId="77777777" w:rsidR="00F91747" w:rsidRPr="00CB2247" w:rsidRDefault="00F91747" w:rsidP="00587404">
            <w:pPr>
              <w:tabs>
                <w:tab w:val="left" w:pos="8789"/>
              </w:tabs>
              <w:rPr>
                <w:b/>
              </w:rPr>
            </w:pPr>
          </w:p>
        </w:tc>
      </w:tr>
    </w:tbl>
    <w:p w14:paraId="7AAB00F0" w14:textId="77777777" w:rsidR="00F91747" w:rsidRPr="00CB2247" w:rsidRDefault="00F91747" w:rsidP="00F91747">
      <w:pPr>
        <w:tabs>
          <w:tab w:val="left" w:pos="8789"/>
        </w:tabs>
        <w:rPr>
          <w:b/>
        </w:rPr>
      </w:pPr>
    </w:p>
    <w:p w14:paraId="0D4FFCCA" w14:textId="77777777" w:rsidR="00F91747" w:rsidRPr="00CB2247" w:rsidRDefault="00F91747" w:rsidP="00F91747">
      <w:pPr>
        <w:widowControl w:val="0"/>
        <w:tabs>
          <w:tab w:val="left" w:pos="9638"/>
        </w:tabs>
        <w:autoSpaceDE w:val="0"/>
        <w:autoSpaceDN w:val="0"/>
        <w:ind w:left="40" w:right="-82"/>
      </w:pPr>
    </w:p>
    <w:p w14:paraId="50A17FC3" w14:textId="77777777" w:rsidR="00F91747" w:rsidRPr="00CB2247" w:rsidRDefault="00F91747" w:rsidP="00F91747">
      <w:pPr>
        <w:widowControl w:val="0"/>
        <w:tabs>
          <w:tab w:val="left" w:pos="9638"/>
        </w:tabs>
        <w:autoSpaceDE w:val="0"/>
        <w:autoSpaceDN w:val="0"/>
        <w:ind w:left="40" w:right="-82"/>
      </w:pPr>
      <w:r w:rsidRPr="00CB2247">
        <w:t>Руководитель        _________________________                     _____________</w:t>
      </w:r>
      <w:r w:rsidRPr="00CB2247">
        <w:tab/>
      </w:r>
    </w:p>
    <w:p w14:paraId="5EAF4663" w14:textId="77777777" w:rsidR="00F91747" w:rsidRPr="00CB2247" w:rsidRDefault="00F91747" w:rsidP="00F91747">
      <w:pPr>
        <w:widowControl w:val="0"/>
        <w:tabs>
          <w:tab w:val="left" w:pos="1812"/>
          <w:tab w:val="left" w:pos="7524"/>
        </w:tabs>
        <w:autoSpaceDE w:val="0"/>
        <w:autoSpaceDN w:val="0"/>
        <w:ind w:left="40" w:right="-82"/>
      </w:pPr>
      <w:r w:rsidRPr="00CB2247">
        <w:tab/>
        <w:t xml:space="preserve">                      (</w:t>
      </w:r>
      <w:proofErr w:type="gramStart"/>
      <w:r w:rsidRPr="00CB2247">
        <w:t xml:space="preserve">подпись)  </w:t>
      </w:r>
      <w:r w:rsidRPr="00CB2247">
        <w:tab/>
      </w:r>
      <w:proofErr w:type="gramEnd"/>
      <w:r w:rsidRPr="00CB2247">
        <w:t xml:space="preserve">   </w:t>
      </w:r>
      <w:proofErr w:type="gramStart"/>
      <w:r w:rsidRPr="00CB2247">
        <w:t xml:space="preserve">   (</w:t>
      </w:r>
      <w:proofErr w:type="gramEnd"/>
      <w:r w:rsidRPr="00CB2247">
        <w:t>Ф.И.О.)</w:t>
      </w:r>
    </w:p>
    <w:p w14:paraId="052C290C" w14:textId="77777777" w:rsidR="00F91747" w:rsidRPr="00CB2247" w:rsidRDefault="00F91747" w:rsidP="00F91747">
      <w:pPr>
        <w:widowControl w:val="0"/>
        <w:tabs>
          <w:tab w:val="left" w:pos="1812"/>
          <w:tab w:val="left" w:pos="7524"/>
        </w:tabs>
        <w:autoSpaceDE w:val="0"/>
        <w:autoSpaceDN w:val="0"/>
        <w:ind w:left="40" w:right="-82"/>
      </w:pPr>
    </w:p>
    <w:p w14:paraId="0A2F661D" w14:textId="77777777" w:rsidR="00F91747" w:rsidRPr="00CB2247" w:rsidRDefault="00F91747" w:rsidP="00F91747">
      <w:pPr>
        <w:widowControl w:val="0"/>
        <w:tabs>
          <w:tab w:val="left" w:pos="1812"/>
          <w:tab w:val="left" w:pos="7524"/>
        </w:tabs>
        <w:autoSpaceDE w:val="0"/>
        <w:autoSpaceDN w:val="0"/>
        <w:ind w:left="40" w:right="-82"/>
      </w:pPr>
    </w:p>
    <w:p w14:paraId="53E0D703" w14:textId="77777777" w:rsidR="00CB2247" w:rsidRDefault="00CB2247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576D1537" w14:textId="0E5E549E" w:rsidR="00F91747" w:rsidRPr="00CB2247" w:rsidRDefault="00F91747" w:rsidP="00F91747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color w:val="000000"/>
        </w:rPr>
      </w:pPr>
      <w:r w:rsidRPr="00CB2247">
        <w:rPr>
          <w:color w:val="000000"/>
        </w:rPr>
        <w:lastRenderedPageBreak/>
        <w:t>ПРИЛОЖЕНИЕ 2</w:t>
      </w:r>
    </w:p>
    <w:p w14:paraId="0ED3BF0B" w14:textId="77777777" w:rsidR="00F91747" w:rsidRPr="00CB2247" w:rsidRDefault="00F91747" w:rsidP="00F91747">
      <w:pPr>
        <w:shd w:val="clear" w:color="auto" w:fill="FFFFFF"/>
        <w:jc w:val="center"/>
        <w:rPr>
          <w:color w:val="000000"/>
        </w:rPr>
      </w:pPr>
    </w:p>
    <w:p w14:paraId="6C54B739" w14:textId="77777777" w:rsidR="00F91747" w:rsidRPr="00CB2247" w:rsidRDefault="00F91747" w:rsidP="00F91747">
      <w:pPr>
        <w:shd w:val="clear" w:color="auto" w:fill="FFFFFF"/>
        <w:jc w:val="center"/>
        <w:rPr>
          <w:color w:val="000000"/>
        </w:rPr>
      </w:pPr>
      <w:r w:rsidRPr="00CB2247">
        <w:rPr>
          <w:color w:val="000000"/>
        </w:rPr>
        <w:t>СОГЛАСИЕ</w:t>
      </w:r>
    </w:p>
    <w:p w14:paraId="090608AF" w14:textId="77777777" w:rsidR="00F91747" w:rsidRPr="00CB2247" w:rsidRDefault="00F91747" w:rsidP="00F91747">
      <w:pPr>
        <w:shd w:val="clear" w:color="auto" w:fill="FFFFFF"/>
        <w:jc w:val="center"/>
        <w:rPr>
          <w:color w:val="000000"/>
        </w:rPr>
      </w:pPr>
      <w:r w:rsidRPr="00CB2247">
        <w:rPr>
          <w:color w:val="000000"/>
        </w:rPr>
        <w:t xml:space="preserve">на публикацию (размещение) в средствах массовой информации </w:t>
      </w:r>
    </w:p>
    <w:p w14:paraId="4787E888" w14:textId="77777777" w:rsidR="00F91747" w:rsidRPr="00CB2247" w:rsidRDefault="00F91747" w:rsidP="00F91747">
      <w:pPr>
        <w:shd w:val="clear" w:color="auto" w:fill="FFFFFF"/>
        <w:jc w:val="center"/>
        <w:rPr>
          <w:color w:val="000000"/>
        </w:rPr>
      </w:pPr>
      <w:r w:rsidRPr="00CB2247">
        <w:rPr>
          <w:color w:val="000000"/>
        </w:rPr>
        <w:t xml:space="preserve">об организации, о подаваемой организацией заявке и об иной информации </w:t>
      </w:r>
    </w:p>
    <w:p w14:paraId="43F083C5" w14:textId="77777777" w:rsidR="00F91747" w:rsidRPr="00CB2247" w:rsidRDefault="00F91747" w:rsidP="00F91747">
      <w:pPr>
        <w:shd w:val="clear" w:color="auto" w:fill="FFFFFF"/>
        <w:jc w:val="center"/>
        <w:rPr>
          <w:color w:val="000000"/>
        </w:rPr>
      </w:pPr>
      <w:r w:rsidRPr="00CB2247">
        <w:rPr>
          <w:color w:val="000000"/>
        </w:rPr>
        <w:t>об организации, связанной с конкурсом</w:t>
      </w:r>
    </w:p>
    <w:p w14:paraId="7CFBF8A6" w14:textId="77777777" w:rsidR="00F91747" w:rsidRPr="00CB2247" w:rsidRDefault="00F91747" w:rsidP="00F91747">
      <w:pPr>
        <w:jc w:val="center"/>
      </w:pPr>
    </w:p>
    <w:p w14:paraId="697F0192" w14:textId="77777777" w:rsidR="00F91747" w:rsidRPr="00CB2247" w:rsidRDefault="00F91747" w:rsidP="00F91747">
      <w:pPr>
        <w:shd w:val="clear" w:color="auto" w:fill="FFFFFF"/>
        <w:rPr>
          <w:color w:val="000000"/>
        </w:rPr>
      </w:pPr>
      <w:r w:rsidRPr="00CB2247">
        <w:rPr>
          <w:color w:val="000000"/>
        </w:rPr>
        <w:t>Настоящим даю согласие на публикацию (размещение) в СМИ информации</w:t>
      </w:r>
    </w:p>
    <w:p w14:paraId="486C3540" w14:textId="77777777" w:rsidR="00F91747" w:rsidRPr="00CB2247" w:rsidRDefault="00F91747" w:rsidP="00F91747">
      <w:pPr>
        <w:shd w:val="clear" w:color="auto" w:fill="FFFFFF"/>
        <w:rPr>
          <w:color w:val="000000"/>
        </w:rPr>
      </w:pPr>
      <w:r w:rsidRPr="00CB2247">
        <w:rPr>
          <w:color w:val="000000"/>
        </w:rPr>
        <w:t xml:space="preserve"> _______________________________________________________________________________</w:t>
      </w:r>
    </w:p>
    <w:p w14:paraId="7A43B1B6" w14:textId="77777777" w:rsidR="00F91747" w:rsidRPr="00CB2247" w:rsidRDefault="00F91747" w:rsidP="00F91747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CB2247">
        <w:rPr>
          <w:color w:val="000000"/>
        </w:rPr>
        <w:t>(наименование юридического лица)</w:t>
      </w:r>
    </w:p>
    <w:p w14:paraId="12058EAD" w14:textId="77777777" w:rsidR="00F91747" w:rsidRPr="00CB2247" w:rsidRDefault="00F91747" w:rsidP="00F91747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</w:p>
    <w:p w14:paraId="7A3F4A8D" w14:textId="77777777" w:rsidR="00F91747" w:rsidRPr="00CB2247" w:rsidRDefault="00F91747" w:rsidP="00F91747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</w:p>
    <w:p w14:paraId="691BFCE7" w14:textId="77777777" w:rsidR="00F91747" w:rsidRPr="00CB2247" w:rsidRDefault="00F91747" w:rsidP="00F91747">
      <w:pPr>
        <w:shd w:val="clear" w:color="auto" w:fill="FFFFFF"/>
        <w:jc w:val="both"/>
        <w:rPr>
          <w:color w:val="000000"/>
        </w:rPr>
      </w:pPr>
      <w:r w:rsidRPr="00CB2247">
        <w:rPr>
          <w:color w:val="000000"/>
        </w:rPr>
        <w:t>как участнике конкурсного отбора, о подаваемой заявке и иной информации, связанной с конкурсным отбором.</w:t>
      </w:r>
    </w:p>
    <w:p w14:paraId="71C22985" w14:textId="77777777" w:rsidR="00F91747" w:rsidRPr="00CB2247" w:rsidRDefault="00F91747" w:rsidP="00F91747">
      <w:pPr>
        <w:shd w:val="clear" w:color="auto" w:fill="FFFFFF"/>
        <w:jc w:val="center"/>
        <w:rPr>
          <w:color w:val="000000"/>
        </w:rPr>
      </w:pPr>
    </w:p>
    <w:p w14:paraId="73A56EF8" w14:textId="77777777" w:rsidR="00CB2247" w:rsidRDefault="00F91747" w:rsidP="00F91747">
      <w:pPr>
        <w:shd w:val="clear" w:color="auto" w:fill="FFFFFF"/>
        <w:jc w:val="center"/>
        <w:rPr>
          <w:color w:val="000000"/>
        </w:rPr>
      </w:pPr>
      <w:r w:rsidRPr="00CB2247">
        <w:rPr>
          <w:color w:val="000000"/>
        </w:rPr>
        <w:t>Настоящее согласие действует со дня его подписания.</w:t>
      </w:r>
    </w:p>
    <w:p w14:paraId="6EDABE76" w14:textId="77777777" w:rsidR="00CB2247" w:rsidRDefault="00CB2247" w:rsidP="00F91747">
      <w:pPr>
        <w:shd w:val="clear" w:color="auto" w:fill="FFFFFF"/>
        <w:jc w:val="center"/>
        <w:rPr>
          <w:color w:val="000000"/>
        </w:rPr>
      </w:pPr>
    </w:p>
    <w:p w14:paraId="51108453" w14:textId="77777777" w:rsidR="00F91747" w:rsidRPr="00CB2247" w:rsidRDefault="00F91747" w:rsidP="00F91747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color w:val="000000"/>
        </w:rPr>
      </w:pPr>
      <w:r w:rsidRPr="00CB2247">
        <w:rPr>
          <w:color w:val="000000"/>
        </w:rPr>
        <w:t>ПРИЛОЖЕНИЕ 3</w:t>
      </w:r>
    </w:p>
    <w:p w14:paraId="01B143D7" w14:textId="77777777" w:rsidR="00F91747" w:rsidRPr="00CB2247" w:rsidRDefault="00F91747" w:rsidP="00F91747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color w:val="000000"/>
        </w:rPr>
      </w:pPr>
    </w:p>
    <w:p w14:paraId="088440DD" w14:textId="77777777" w:rsidR="00F91747" w:rsidRPr="00CB2247" w:rsidRDefault="00F91747" w:rsidP="00F91747">
      <w:pPr>
        <w:jc w:val="center"/>
      </w:pPr>
      <w:r w:rsidRPr="00CB2247">
        <w:t>Список предоставляемых материалов</w:t>
      </w:r>
    </w:p>
    <w:p w14:paraId="54B902C7" w14:textId="77777777" w:rsidR="00F91747" w:rsidRPr="00CB2247" w:rsidRDefault="00F91747" w:rsidP="00F91747">
      <w:pPr>
        <w:jc w:val="center"/>
      </w:pPr>
    </w:p>
    <w:p w14:paraId="58AC685F" w14:textId="77777777" w:rsidR="00F91747" w:rsidRPr="00CB2247" w:rsidRDefault="00F91747" w:rsidP="00F91747">
      <w:pPr>
        <w:pStyle w:val="a5"/>
        <w:numPr>
          <w:ilvl w:val="0"/>
          <w:numId w:val="47"/>
        </w:numPr>
        <w:tabs>
          <w:tab w:val="left" w:pos="993"/>
        </w:tabs>
        <w:ind w:left="-49" w:firstLine="709"/>
        <w:jc w:val="both"/>
        <w:rPr>
          <w:rFonts w:ascii="Times New Roman" w:hAnsi="Times New Roman"/>
          <w:sz w:val="24"/>
          <w:szCs w:val="24"/>
        </w:rPr>
      </w:pPr>
      <w:r w:rsidRPr="00CB2247">
        <w:rPr>
          <w:rFonts w:ascii="Times New Roman" w:hAnsi="Times New Roman"/>
          <w:sz w:val="24"/>
          <w:szCs w:val="24"/>
        </w:rPr>
        <w:t>Корпоративная программа «Укрепление здоровья на рабочем месте».</w:t>
      </w:r>
    </w:p>
    <w:p w14:paraId="692CD821" w14:textId="77777777" w:rsidR="00F91747" w:rsidRPr="00CB2247" w:rsidRDefault="00F91747" w:rsidP="00F91747">
      <w:pPr>
        <w:pStyle w:val="a5"/>
        <w:numPr>
          <w:ilvl w:val="0"/>
          <w:numId w:val="47"/>
        </w:numPr>
        <w:tabs>
          <w:tab w:val="left" w:pos="426"/>
          <w:tab w:val="left" w:pos="993"/>
        </w:tabs>
        <w:spacing w:after="0" w:line="240" w:lineRule="auto"/>
        <w:ind w:left="-49" w:firstLine="709"/>
        <w:jc w:val="both"/>
        <w:rPr>
          <w:rFonts w:ascii="Times New Roman" w:hAnsi="Times New Roman"/>
          <w:sz w:val="24"/>
          <w:szCs w:val="24"/>
        </w:rPr>
      </w:pPr>
      <w:r w:rsidRPr="00CB2247">
        <w:rPr>
          <w:rFonts w:ascii="Times New Roman" w:hAnsi="Times New Roman"/>
          <w:sz w:val="24"/>
          <w:szCs w:val="24"/>
        </w:rPr>
        <w:t xml:space="preserve">Презентация в </w:t>
      </w:r>
      <w:proofErr w:type="gramStart"/>
      <w:r w:rsidRPr="00CB2247">
        <w:rPr>
          <w:rFonts w:ascii="Times New Roman" w:hAnsi="Times New Roman"/>
          <w:sz w:val="24"/>
          <w:szCs w:val="24"/>
        </w:rPr>
        <w:t xml:space="preserve">формате  </w:t>
      </w:r>
      <w:r w:rsidRPr="00CB2247">
        <w:rPr>
          <w:rFonts w:ascii="Times New Roman" w:hAnsi="Times New Roman"/>
          <w:color w:val="000000"/>
          <w:sz w:val="24"/>
          <w:szCs w:val="24"/>
        </w:rPr>
        <w:t>Microsoft</w:t>
      </w:r>
      <w:proofErr w:type="gramEnd"/>
      <w:r w:rsidRPr="00CB2247">
        <w:rPr>
          <w:rFonts w:ascii="Times New Roman" w:hAnsi="Times New Roman"/>
          <w:color w:val="000000"/>
          <w:sz w:val="24"/>
          <w:szCs w:val="24"/>
        </w:rPr>
        <w:t xml:space="preserve"> Power Point</w:t>
      </w:r>
      <w:r w:rsidRPr="00CB2247">
        <w:rPr>
          <w:rFonts w:ascii="Times New Roman" w:hAnsi="Times New Roman"/>
          <w:sz w:val="24"/>
          <w:szCs w:val="24"/>
        </w:rPr>
        <w:t>, видеоролики продолжительностью до трех минут приветствуются.</w:t>
      </w:r>
    </w:p>
    <w:p w14:paraId="786C5F19" w14:textId="77777777" w:rsidR="00F91747" w:rsidRPr="00CB2247" w:rsidRDefault="00F91747" w:rsidP="00F91747">
      <w:pPr>
        <w:pStyle w:val="a5"/>
        <w:numPr>
          <w:ilvl w:val="0"/>
          <w:numId w:val="47"/>
        </w:numPr>
        <w:tabs>
          <w:tab w:val="left" w:pos="426"/>
          <w:tab w:val="left" w:pos="993"/>
        </w:tabs>
        <w:spacing w:after="0" w:line="240" w:lineRule="auto"/>
        <w:ind w:left="-49" w:firstLine="709"/>
        <w:jc w:val="both"/>
        <w:rPr>
          <w:rFonts w:ascii="Times New Roman" w:hAnsi="Times New Roman"/>
          <w:sz w:val="24"/>
          <w:szCs w:val="24"/>
        </w:rPr>
      </w:pPr>
      <w:r w:rsidRPr="00CB2247">
        <w:rPr>
          <w:rFonts w:ascii="Times New Roman" w:hAnsi="Times New Roman"/>
          <w:sz w:val="24"/>
          <w:szCs w:val="24"/>
        </w:rPr>
        <w:t xml:space="preserve">Текстовое описание конкурсного проекта, включающее сроки, цели проекта, достижения и результаты (не более 10 страниц формата А-4, шрифт Times New </w:t>
      </w:r>
      <w:proofErr w:type="spellStart"/>
      <w:r w:rsidRPr="00CB2247">
        <w:rPr>
          <w:rFonts w:ascii="Times New Roman" w:hAnsi="Times New Roman"/>
          <w:sz w:val="24"/>
          <w:szCs w:val="24"/>
        </w:rPr>
        <w:t>Roman</w:t>
      </w:r>
      <w:proofErr w:type="spellEnd"/>
      <w:r w:rsidRPr="00CB2247">
        <w:rPr>
          <w:rFonts w:ascii="Times New Roman" w:hAnsi="Times New Roman"/>
          <w:sz w:val="24"/>
          <w:szCs w:val="24"/>
        </w:rPr>
        <w:t xml:space="preserve">, размер кегля 12); </w:t>
      </w:r>
    </w:p>
    <w:p w14:paraId="70893E9C" w14:textId="77777777" w:rsidR="00F91747" w:rsidRPr="00CB2247" w:rsidRDefault="00F91747" w:rsidP="00F91747">
      <w:pPr>
        <w:pStyle w:val="a5"/>
        <w:numPr>
          <w:ilvl w:val="0"/>
          <w:numId w:val="47"/>
        </w:numPr>
        <w:tabs>
          <w:tab w:val="left" w:pos="426"/>
          <w:tab w:val="left" w:pos="993"/>
        </w:tabs>
        <w:spacing w:after="0" w:line="240" w:lineRule="auto"/>
        <w:ind w:left="-49" w:firstLine="709"/>
        <w:jc w:val="both"/>
        <w:rPr>
          <w:rFonts w:ascii="Times New Roman" w:hAnsi="Times New Roman"/>
          <w:sz w:val="24"/>
          <w:szCs w:val="24"/>
        </w:rPr>
      </w:pPr>
      <w:r w:rsidRPr="00CB2247">
        <w:rPr>
          <w:rFonts w:ascii="Times New Roman" w:hAnsi="Times New Roman"/>
          <w:sz w:val="24"/>
          <w:szCs w:val="24"/>
        </w:rPr>
        <w:t>Перечень информационных материалов (с обязательной ссылкой на официальный сайт, социальную сеть Телеграм, скриншот рабочих чатов и т.д.), с указанием даты выхода и наименования мероприятия;</w:t>
      </w:r>
    </w:p>
    <w:p w14:paraId="5C33E2AD" w14:textId="77777777" w:rsidR="00F91747" w:rsidRPr="00CB2247" w:rsidRDefault="00F91747" w:rsidP="00F91747">
      <w:pPr>
        <w:pStyle w:val="a5"/>
        <w:numPr>
          <w:ilvl w:val="0"/>
          <w:numId w:val="47"/>
        </w:numPr>
        <w:tabs>
          <w:tab w:val="left" w:pos="426"/>
          <w:tab w:val="left" w:pos="993"/>
        </w:tabs>
        <w:spacing w:after="0" w:line="240" w:lineRule="auto"/>
        <w:ind w:left="-49" w:firstLine="709"/>
        <w:jc w:val="both"/>
        <w:rPr>
          <w:rFonts w:ascii="Times New Roman" w:hAnsi="Times New Roman"/>
          <w:sz w:val="24"/>
          <w:szCs w:val="24"/>
        </w:rPr>
      </w:pPr>
      <w:r w:rsidRPr="00CB2247">
        <w:rPr>
          <w:rFonts w:ascii="Times New Roman" w:hAnsi="Times New Roman"/>
          <w:sz w:val="24"/>
          <w:szCs w:val="24"/>
        </w:rPr>
        <w:t xml:space="preserve">Чек-лист комплексной оценки реализации корпоративной программы. </w:t>
      </w:r>
    </w:p>
    <w:p w14:paraId="4D8BF85D" w14:textId="77777777" w:rsidR="00F91747" w:rsidRPr="00CB2247" w:rsidRDefault="00F91747" w:rsidP="00F91747">
      <w:r w:rsidRPr="00CB2247">
        <w:t xml:space="preserve">             </w:t>
      </w:r>
    </w:p>
    <w:p w14:paraId="0DC3E8BF" w14:textId="77777777" w:rsidR="00F91747" w:rsidRPr="00CB2247" w:rsidRDefault="00F91747" w:rsidP="00F91747"/>
    <w:p w14:paraId="2FC49C83" w14:textId="77777777" w:rsidR="00F91747" w:rsidRPr="00CB2247" w:rsidRDefault="00F91747" w:rsidP="00F91747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color w:val="000000"/>
        </w:rPr>
      </w:pPr>
      <w:r w:rsidRPr="00CB2247">
        <w:rPr>
          <w:color w:val="000000"/>
        </w:rPr>
        <w:t>ПРИЛОЖЕНИЕ 4</w:t>
      </w:r>
    </w:p>
    <w:p w14:paraId="24B51F1D" w14:textId="77777777" w:rsidR="00F91747" w:rsidRPr="00CB2247" w:rsidRDefault="00F91747" w:rsidP="00F91747">
      <w:pPr>
        <w:widowControl w:val="0"/>
        <w:tabs>
          <w:tab w:val="left" w:pos="9638"/>
        </w:tabs>
        <w:autoSpaceDE w:val="0"/>
        <w:autoSpaceDN w:val="0"/>
        <w:ind w:left="40" w:right="-82"/>
        <w:jc w:val="center"/>
        <w:rPr>
          <w:b/>
          <w:color w:val="000000"/>
          <w:u w:val="single"/>
        </w:rPr>
      </w:pPr>
    </w:p>
    <w:p w14:paraId="537766FD" w14:textId="77777777" w:rsidR="00F91747" w:rsidRPr="00CB2247" w:rsidRDefault="00F91747" w:rsidP="00F91747">
      <w:pPr>
        <w:widowControl w:val="0"/>
        <w:tabs>
          <w:tab w:val="left" w:pos="9638"/>
        </w:tabs>
        <w:autoSpaceDE w:val="0"/>
        <w:autoSpaceDN w:val="0"/>
        <w:ind w:left="40" w:right="-82"/>
        <w:jc w:val="center"/>
        <w:rPr>
          <w:color w:val="000000"/>
        </w:rPr>
      </w:pPr>
      <w:r w:rsidRPr="00CB2247">
        <w:rPr>
          <w:b/>
          <w:color w:val="000000"/>
          <w:u w:val="single"/>
        </w:rPr>
        <w:t>Требования к оформлению Презентации</w:t>
      </w:r>
    </w:p>
    <w:p w14:paraId="26B6CE61" w14:textId="77777777" w:rsidR="00F91747" w:rsidRPr="00CB2247" w:rsidRDefault="00F91747" w:rsidP="00F91747">
      <w:pPr>
        <w:pStyle w:val="a3"/>
        <w:jc w:val="both"/>
        <w:rPr>
          <w:color w:val="000000"/>
          <w:sz w:val="24"/>
          <w:szCs w:val="24"/>
        </w:rPr>
      </w:pPr>
    </w:p>
    <w:p w14:paraId="4E182A3E" w14:textId="77777777" w:rsidR="00F91747" w:rsidRPr="00CB2247" w:rsidRDefault="00F91747" w:rsidP="00F91747">
      <w:pPr>
        <w:pStyle w:val="a3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CB2247">
        <w:rPr>
          <w:color w:val="000000"/>
          <w:sz w:val="24"/>
          <w:szCs w:val="24"/>
        </w:rPr>
        <w:t xml:space="preserve">Презентация Microsoft PowerPoint, должна содержать материалы, иллюстрирующие реализацию мероприятий, направленных на решение задач по формированию ЗОЖ, сохранению и укреплению </w:t>
      </w:r>
      <w:proofErr w:type="gramStart"/>
      <w:r w:rsidRPr="00CB2247">
        <w:rPr>
          <w:color w:val="000000"/>
          <w:sz w:val="24"/>
          <w:szCs w:val="24"/>
        </w:rPr>
        <w:t>здоровья  работающих</w:t>
      </w:r>
      <w:proofErr w:type="gramEnd"/>
      <w:r w:rsidRPr="00CB2247">
        <w:rPr>
          <w:color w:val="000000"/>
          <w:sz w:val="24"/>
          <w:szCs w:val="24"/>
        </w:rPr>
        <w:t>.</w:t>
      </w:r>
    </w:p>
    <w:p w14:paraId="10195F8C" w14:textId="77777777" w:rsidR="00F91747" w:rsidRPr="00CB2247" w:rsidRDefault="00F91747" w:rsidP="00F91747">
      <w:pPr>
        <w:pStyle w:val="a3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CB2247">
        <w:rPr>
          <w:color w:val="000000"/>
          <w:sz w:val="24"/>
          <w:szCs w:val="24"/>
        </w:rPr>
        <w:t>Первый слайд презентации - титульный лист, отражающий название конкурса, полное наименование организации, количество сотрудников.</w:t>
      </w:r>
    </w:p>
    <w:p w14:paraId="38733B3A" w14:textId="77777777" w:rsidR="00F91747" w:rsidRPr="00CB2247" w:rsidRDefault="00F91747" w:rsidP="00F91747">
      <w:pPr>
        <w:pStyle w:val="a3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CB2247">
        <w:rPr>
          <w:color w:val="000000"/>
          <w:sz w:val="24"/>
          <w:szCs w:val="24"/>
        </w:rPr>
        <w:t xml:space="preserve">Презентация должна содержать </w:t>
      </w:r>
      <w:r w:rsidRPr="00CB2247">
        <w:rPr>
          <w:b/>
          <w:color w:val="000000"/>
          <w:sz w:val="24"/>
          <w:szCs w:val="24"/>
        </w:rPr>
        <w:t>не более 20 слайдов</w:t>
      </w:r>
      <w:r w:rsidRPr="00CB2247">
        <w:rPr>
          <w:color w:val="000000"/>
          <w:sz w:val="24"/>
          <w:szCs w:val="24"/>
        </w:rPr>
        <w:t xml:space="preserve"> и отражать опыт практической реализации мероприятий в организации (предприятии), в том числе участие профсоюзной организации.</w:t>
      </w:r>
    </w:p>
    <w:p w14:paraId="37B3F0D8" w14:textId="77777777" w:rsidR="00F91747" w:rsidRPr="00CB2247" w:rsidRDefault="00F91747" w:rsidP="00F91747">
      <w:pPr>
        <w:pStyle w:val="a3"/>
        <w:numPr>
          <w:ilvl w:val="0"/>
          <w:numId w:val="21"/>
        </w:numPr>
        <w:tabs>
          <w:tab w:val="left" w:pos="71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B2247">
        <w:rPr>
          <w:color w:val="000000"/>
          <w:sz w:val="24"/>
          <w:szCs w:val="24"/>
        </w:rPr>
        <w:t>Информация на слайдах может быть представлена в виде таблиц, графиков, диаграмм, фотографий, видеороликов, инфографики, аудиороликов, печатной информации.</w:t>
      </w:r>
    </w:p>
    <w:p w14:paraId="0D2B60F8" w14:textId="77777777" w:rsidR="00F91747" w:rsidRPr="00CB2247" w:rsidRDefault="00F91747" w:rsidP="00F91747">
      <w:pPr>
        <w:pStyle w:val="a3"/>
        <w:numPr>
          <w:ilvl w:val="0"/>
          <w:numId w:val="21"/>
        </w:numPr>
        <w:tabs>
          <w:tab w:val="left" w:pos="71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2247">
        <w:rPr>
          <w:spacing w:val="-5"/>
          <w:sz w:val="24"/>
          <w:szCs w:val="24"/>
        </w:rPr>
        <w:t>Презентация должна быть представлена в двух видах:</w:t>
      </w:r>
    </w:p>
    <w:p w14:paraId="5433BD0B" w14:textId="77777777" w:rsidR="00F91747" w:rsidRPr="00CB2247" w:rsidRDefault="00F91747" w:rsidP="00F91747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</w:rPr>
      </w:pPr>
      <w:r w:rsidRPr="00CB2247">
        <w:rPr>
          <w:color w:val="000000"/>
          <w:sz w:val="24"/>
          <w:szCs w:val="24"/>
        </w:rPr>
        <w:t>в электронном виде – на компакт-диске или USB-</w:t>
      </w:r>
      <w:proofErr w:type="spellStart"/>
      <w:r w:rsidRPr="00CB2247">
        <w:rPr>
          <w:color w:val="000000"/>
          <w:sz w:val="24"/>
          <w:szCs w:val="24"/>
        </w:rPr>
        <w:t>флеш</w:t>
      </w:r>
      <w:proofErr w:type="spellEnd"/>
      <w:r w:rsidRPr="00CB2247">
        <w:rPr>
          <w:color w:val="000000"/>
          <w:sz w:val="24"/>
          <w:szCs w:val="24"/>
        </w:rPr>
        <w:t xml:space="preserve">-накопителе; </w:t>
      </w:r>
    </w:p>
    <w:p w14:paraId="5FE83C9D" w14:textId="77777777" w:rsidR="00F91747" w:rsidRPr="00CB2247" w:rsidRDefault="00F91747" w:rsidP="00F91747">
      <w:pPr>
        <w:pStyle w:val="a3"/>
        <w:numPr>
          <w:ilvl w:val="0"/>
          <w:numId w:val="22"/>
        </w:numPr>
        <w:tabs>
          <w:tab w:val="left" w:pos="709"/>
        </w:tabs>
        <w:ind w:left="709" w:hanging="283"/>
        <w:jc w:val="both"/>
        <w:rPr>
          <w:b/>
          <w:color w:val="000000"/>
          <w:sz w:val="24"/>
          <w:szCs w:val="24"/>
          <w:u w:val="single"/>
        </w:rPr>
      </w:pPr>
      <w:r w:rsidRPr="00CB2247">
        <w:rPr>
          <w:sz w:val="24"/>
          <w:szCs w:val="24"/>
        </w:rPr>
        <w:t>в бумажном виде – пронумерованные слайды презентации в папке. Каждый слайд в цветном изображении, на отдельном листе А-</w:t>
      </w:r>
      <w:proofErr w:type="gramStart"/>
      <w:r w:rsidRPr="00CB2247">
        <w:rPr>
          <w:sz w:val="24"/>
          <w:szCs w:val="24"/>
        </w:rPr>
        <w:t>4,  в</w:t>
      </w:r>
      <w:proofErr w:type="gramEnd"/>
      <w:r w:rsidRPr="00CB2247">
        <w:rPr>
          <w:sz w:val="24"/>
          <w:szCs w:val="24"/>
        </w:rPr>
        <w:t xml:space="preserve"> файле. </w:t>
      </w:r>
    </w:p>
    <w:p w14:paraId="6789CE08" w14:textId="77777777" w:rsidR="00F91747" w:rsidRPr="00CB2247" w:rsidRDefault="00F91747" w:rsidP="00F91747">
      <w:pPr>
        <w:spacing w:after="160" w:line="259" w:lineRule="auto"/>
        <w:rPr>
          <w:color w:val="000000"/>
        </w:rPr>
      </w:pPr>
      <w:r w:rsidRPr="00CB2247">
        <w:rPr>
          <w:color w:val="000000"/>
        </w:rPr>
        <w:br w:type="page"/>
      </w:r>
    </w:p>
    <w:p w14:paraId="2CB1ED63" w14:textId="77777777" w:rsidR="00F91747" w:rsidRPr="00CB2247" w:rsidRDefault="00F91747" w:rsidP="00F91747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color w:val="000000"/>
        </w:rPr>
      </w:pPr>
      <w:r w:rsidRPr="00CB2247">
        <w:rPr>
          <w:color w:val="000000"/>
        </w:rPr>
        <w:lastRenderedPageBreak/>
        <w:t>ПРИЛОЖЕНИЕ 5</w:t>
      </w:r>
    </w:p>
    <w:p w14:paraId="40ECB8B2" w14:textId="77777777" w:rsidR="00F91747" w:rsidRPr="00CB2247" w:rsidRDefault="00F91747" w:rsidP="00F91747">
      <w:pPr>
        <w:widowControl w:val="0"/>
        <w:tabs>
          <w:tab w:val="left" w:pos="709"/>
          <w:tab w:val="left" w:pos="9638"/>
        </w:tabs>
        <w:autoSpaceDE w:val="0"/>
        <w:autoSpaceDN w:val="0"/>
        <w:ind w:left="40" w:right="-82" w:hanging="708"/>
        <w:jc w:val="center"/>
        <w:rPr>
          <w:b/>
          <w:color w:val="000000"/>
          <w:u w:val="single"/>
        </w:rPr>
      </w:pPr>
    </w:p>
    <w:p w14:paraId="54765450" w14:textId="77777777" w:rsidR="00F91747" w:rsidRPr="00CB2247" w:rsidRDefault="00F91747" w:rsidP="00F91747">
      <w:pPr>
        <w:ind w:firstLine="709"/>
        <w:jc w:val="center"/>
        <w:rPr>
          <w:b/>
        </w:rPr>
      </w:pPr>
      <w:r w:rsidRPr="00CB2247">
        <w:rPr>
          <w:b/>
        </w:rPr>
        <w:t xml:space="preserve">Чек-лист комплексной оценки </w:t>
      </w:r>
    </w:p>
    <w:p w14:paraId="5A8D5E1F" w14:textId="77777777" w:rsidR="00F91747" w:rsidRPr="00CB2247" w:rsidRDefault="00F91747" w:rsidP="00F91747">
      <w:pPr>
        <w:ind w:firstLine="709"/>
        <w:jc w:val="center"/>
        <w:rPr>
          <w:b/>
        </w:rPr>
      </w:pPr>
      <w:r w:rsidRPr="00CB2247">
        <w:rPr>
          <w:b/>
        </w:rPr>
        <w:t>реализации корпоративной программы укрепления здоровья на рабочем месте</w:t>
      </w:r>
    </w:p>
    <w:p w14:paraId="7C60BC07" w14:textId="77777777" w:rsidR="00F91747" w:rsidRPr="00CB2247" w:rsidRDefault="00F91747" w:rsidP="00F91747">
      <w:pPr>
        <w:ind w:firstLine="709"/>
      </w:pPr>
    </w:p>
    <w:p w14:paraId="261A408C" w14:textId="77777777" w:rsidR="00F91747" w:rsidRPr="00CB2247" w:rsidRDefault="00F91747" w:rsidP="00F91747">
      <w:pPr>
        <w:ind w:firstLine="709"/>
        <w:jc w:val="both"/>
      </w:pPr>
      <w:r w:rsidRPr="00CB2247">
        <w:t xml:space="preserve">Каждый пункт чек-листа необходимо подтверждать документом, либо фото, либо ссылкой на соцсети. </w:t>
      </w:r>
    </w:p>
    <w:p w14:paraId="582AF2D4" w14:textId="77777777" w:rsidR="00F91747" w:rsidRPr="00CB2247" w:rsidRDefault="00F91747" w:rsidP="00F91747">
      <w:pPr>
        <w:ind w:firstLine="709"/>
        <w:jc w:val="both"/>
      </w:pPr>
      <w:r w:rsidRPr="00CB2247">
        <w:t xml:space="preserve">Каждый пункт оценивается по 3 бальной системе: </w:t>
      </w:r>
    </w:p>
    <w:p w14:paraId="02B2A329" w14:textId="77777777" w:rsidR="00F91747" w:rsidRPr="00CB2247" w:rsidRDefault="00F91747" w:rsidP="00F91747">
      <w:pPr>
        <w:ind w:firstLine="709"/>
        <w:jc w:val="both"/>
      </w:pPr>
      <w:r w:rsidRPr="00CB2247">
        <w:t>0 – пункт отсутствует;</w:t>
      </w:r>
    </w:p>
    <w:p w14:paraId="1A29FDD7" w14:textId="77777777" w:rsidR="00F91747" w:rsidRPr="00CB2247" w:rsidRDefault="00F91747" w:rsidP="00F91747">
      <w:pPr>
        <w:ind w:firstLine="709"/>
        <w:jc w:val="both"/>
      </w:pPr>
      <w:r w:rsidRPr="00CB2247">
        <w:t>1 – пункт присутствует, но нет соответствующего оформления, либо мероприятия проводятся нерегулярно, носят разовый характер, либо низкий охват сотрудников организации (пример: производственная зарядка проводится редко);</w:t>
      </w:r>
    </w:p>
    <w:p w14:paraId="57FBDF72" w14:textId="77777777" w:rsidR="00F91747" w:rsidRPr="00CB2247" w:rsidRDefault="00F91747" w:rsidP="00F91747">
      <w:pPr>
        <w:ind w:firstLine="709"/>
        <w:jc w:val="both"/>
      </w:pPr>
      <w:r w:rsidRPr="00CB2247">
        <w:t>2 – пункт присутствует, имеется соответствующее оформление, мероприятия носят регулярный характер, хороший охват сотрудников (пример: производственная зарядка проводится регулярно, место для приема пищи оформлено соответствующими плакатами по правильному питанию, либо имеется маркировка блюд правильного питания).</w:t>
      </w:r>
    </w:p>
    <w:p w14:paraId="74B80E0C" w14:textId="77777777" w:rsidR="00F91747" w:rsidRPr="00CB2247" w:rsidRDefault="00F91747" w:rsidP="00F91747"/>
    <w:tbl>
      <w:tblPr>
        <w:tblStyle w:val="ab"/>
        <w:tblW w:w="9801" w:type="dxa"/>
        <w:tblLayout w:type="fixed"/>
        <w:tblLook w:val="04A0" w:firstRow="1" w:lastRow="0" w:firstColumn="1" w:lastColumn="0" w:noHBand="0" w:noVBand="1"/>
      </w:tblPr>
      <w:tblGrid>
        <w:gridCol w:w="486"/>
        <w:gridCol w:w="6852"/>
        <w:gridCol w:w="992"/>
        <w:gridCol w:w="709"/>
        <w:gridCol w:w="762"/>
      </w:tblGrid>
      <w:tr w:rsidR="00F91747" w:rsidRPr="00CB2247" w14:paraId="1416D16B" w14:textId="77777777" w:rsidTr="00CB2247">
        <w:tc>
          <w:tcPr>
            <w:tcW w:w="486" w:type="dxa"/>
          </w:tcPr>
          <w:p w14:paraId="53FFE94E" w14:textId="77777777" w:rsidR="00F91747" w:rsidRPr="00CB2247" w:rsidRDefault="00F91747" w:rsidP="00587404">
            <w:r w:rsidRPr="00CB2247">
              <w:t>№</w:t>
            </w:r>
          </w:p>
        </w:tc>
        <w:tc>
          <w:tcPr>
            <w:tcW w:w="6852" w:type="dxa"/>
          </w:tcPr>
          <w:p w14:paraId="1BA6346C" w14:textId="77777777" w:rsidR="00F91747" w:rsidRPr="00CB2247" w:rsidRDefault="00F91747" w:rsidP="00587404">
            <w:pPr>
              <w:jc w:val="both"/>
            </w:pPr>
            <w:r w:rsidRPr="00CB2247">
              <w:t>Критерий оценки</w:t>
            </w:r>
          </w:p>
        </w:tc>
        <w:tc>
          <w:tcPr>
            <w:tcW w:w="992" w:type="dxa"/>
          </w:tcPr>
          <w:p w14:paraId="5235D9F7" w14:textId="77777777" w:rsidR="00F91747" w:rsidRPr="00CB2247" w:rsidRDefault="00F91747" w:rsidP="00587404">
            <w:pPr>
              <w:jc w:val="center"/>
              <w:rPr>
                <w:sz w:val="16"/>
                <w:szCs w:val="16"/>
              </w:rPr>
            </w:pPr>
            <w:r w:rsidRPr="00CB2247">
              <w:rPr>
                <w:sz w:val="16"/>
                <w:szCs w:val="16"/>
              </w:rPr>
              <w:t>0 баллов</w:t>
            </w:r>
          </w:p>
        </w:tc>
        <w:tc>
          <w:tcPr>
            <w:tcW w:w="709" w:type="dxa"/>
          </w:tcPr>
          <w:p w14:paraId="76F7C48D" w14:textId="77777777" w:rsidR="00F91747" w:rsidRPr="00CB2247" w:rsidRDefault="00F91747" w:rsidP="00587404">
            <w:pPr>
              <w:jc w:val="center"/>
              <w:rPr>
                <w:sz w:val="16"/>
                <w:szCs w:val="16"/>
              </w:rPr>
            </w:pPr>
            <w:r w:rsidRPr="00CB2247">
              <w:rPr>
                <w:sz w:val="16"/>
                <w:szCs w:val="16"/>
              </w:rPr>
              <w:t>1 балл</w:t>
            </w:r>
          </w:p>
        </w:tc>
        <w:tc>
          <w:tcPr>
            <w:tcW w:w="762" w:type="dxa"/>
          </w:tcPr>
          <w:p w14:paraId="1A3C3DAD" w14:textId="77777777" w:rsidR="00F91747" w:rsidRPr="00CB2247" w:rsidRDefault="00F91747" w:rsidP="00587404">
            <w:pPr>
              <w:jc w:val="center"/>
              <w:rPr>
                <w:sz w:val="16"/>
                <w:szCs w:val="16"/>
              </w:rPr>
            </w:pPr>
            <w:r w:rsidRPr="00CB2247">
              <w:rPr>
                <w:sz w:val="16"/>
                <w:szCs w:val="16"/>
              </w:rPr>
              <w:t xml:space="preserve"> 2 балла</w:t>
            </w:r>
          </w:p>
        </w:tc>
      </w:tr>
      <w:tr w:rsidR="00F91747" w:rsidRPr="00CB2247" w14:paraId="4E803208" w14:textId="77777777" w:rsidTr="00CB2247">
        <w:tc>
          <w:tcPr>
            <w:tcW w:w="486" w:type="dxa"/>
          </w:tcPr>
          <w:p w14:paraId="4A6CB8DB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tabs>
                <w:tab w:val="left" w:pos="171"/>
              </w:tabs>
              <w:spacing w:after="0" w:line="240" w:lineRule="auto"/>
              <w:ind w:left="701" w:hanging="6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47FC923C" w14:textId="77777777" w:rsidR="00F91747" w:rsidRPr="00CB2247" w:rsidRDefault="00F91747" w:rsidP="00587404">
            <w:pPr>
              <w:jc w:val="both"/>
            </w:pPr>
            <w:r w:rsidRPr="00CB2247">
              <w:t>Создана рабочая группа по реализации корпоративной программы (приказ, распоряжение, решение коллектива)</w:t>
            </w:r>
          </w:p>
        </w:tc>
        <w:tc>
          <w:tcPr>
            <w:tcW w:w="992" w:type="dxa"/>
          </w:tcPr>
          <w:p w14:paraId="3F82D81F" w14:textId="77777777" w:rsidR="00F91747" w:rsidRPr="00CB2247" w:rsidRDefault="00F91747" w:rsidP="00587404"/>
        </w:tc>
        <w:tc>
          <w:tcPr>
            <w:tcW w:w="709" w:type="dxa"/>
          </w:tcPr>
          <w:p w14:paraId="19A9EC50" w14:textId="77777777" w:rsidR="00F91747" w:rsidRPr="00CB2247" w:rsidRDefault="00F91747" w:rsidP="00587404"/>
        </w:tc>
        <w:tc>
          <w:tcPr>
            <w:tcW w:w="762" w:type="dxa"/>
          </w:tcPr>
          <w:p w14:paraId="26DB84BE" w14:textId="77777777" w:rsidR="00F91747" w:rsidRPr="00CB2247" w:rsidRDefault="00F91747" w:rsidP="00587404"/>
        </w:tc>
      </w:tr>
      <w:tr w:rsidR="00F91747" w:rsidRPr="00CB2247" w14:paraId="5435D8E3" w14:textId="77777777" w:rsidTr="00CB2247">
        <w:tc>
          <w:tcPr>
            <w:tcW w:w="486" w:type="dxa"/>
          </w:tcPr>
          <w:p w14:paraId="270C41E9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1C495BCB" w14:textId="77777777" w:rsidR="00F91747" w:rsidRPr="00CB2247" w:rsidRDefault="00F91747" w:rsidP="00587404">
            <w:pPr>
              <w:jc w:val="both"/>
            </w:pPr>
            <w:r w:rsidRPr="00CB2247">
              <w:t xml:space="preserve">Руководителем рабочей группы является руководитель организации либо его заместитель, либо председатель профсоюзной </w:t>
            </w:r>
            <w:proofErr w:type="spellStart"/>
            <w:r w:rsidRPr="00CB2247">
              <w:t>организаци</w:t>
            </w:r>
            <w:proofErr w:type="spellEnd"/>
          </w:p>
        </w:tc>
        <w:tc>
          <w:tcPr>
            <w:tcW w:w="992" w:type="dxa"/>
          </w:tcPr>
          <w:p w14:paraId="45532D8C" w14:textId="77777777" w:rsidR="00F91747" w:rsidRPr="00CB2247" w:rsidRDefault="00F91747" w:rsidP="00587404"/>
        </w:tc>
        <w:tc>
          <w:tcPr>
            <w:tcW w:w="709" w:type="dxa"/>
          </w:tcPr>
          <w:p w14:paraId="2307338B" w14:textId="77777777" w:rsidR="00F91747" w:rsidRPr="00CB2247" w:rsidRDefault="00F91747" w:rsidP="00587404"/>
        </w:tc>
        <w:tc>
          <w:tcPr>
            <w:tcW w:w="762" w:type="dxa"/>
          </w:tcPr>
          <w:p w14:paraId="6651339C" w14:textId="77777777" w:rsidR="00F91747" w:rsidRPr="00CB2247" w:rsidRDefault="00F91747" w:rsidP="00587404"/>
        </w:tc>
      </w:tr>
      <w:tr w:rsidR="00F91747" w:rsidRPr="00CB2247" w14:paraId="00A68E3C" w14:textId="77777777" w:rsidTr="00CB2247">
        <w:tc>
          <w:tcPr>
            <w:tcW w:w="486" w:type="dxa"/>
          </w:tcPr>
          <w:p w14:paraId="30CE67EA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7975419D" w14:textId="77777777" w:rsidR="00F91747" w:rsidRPr="00CB2247" w:rsidRDefault="00F91747" w:rsidP="00587404">
            <w:pPr>
              <w:jc w:val="both"/>
            </w:pPr>
            <w:r w:rsidRPr="00CB2247">
              <w:t xml:space="preserve">Рабочая группа проводит заседания не реже одного раза </w:t>
            </w:r>
            <w:proofErr w:type="gramStart"/>
            <w:r w:rsidRPr="00CB2247">
              <w:t>в  квартал</w:t>
            </w:r>
            <w:proofErr w:type="gramEnd"/>
            <w:r w:rsidRPr="00CB2247">
              <w:t xml:space="preserve"> (протоколы заседаний)</w:t>
            </w:r>
          </w:p>
        </w:tc>
        <w:tc>
          <w:tcPr>
            <w:tcW w:w="992" w:type="dxa"/>
          </w:tcPr>
          <w:p w14:paraId="22631A6D" w14:textId="77777777" w:rsidR="00F91747" w:rsidRPr="00CB2247" w:rsidRDefault="00F91747" w:rsidP="00587404"/>
        </w:tc>
        <w:tc>
          <w:tcPr>
            <w:tcW w:w="709" w:type="dxa"/>
          </w:tcPr>
          <w:p w14:paraId="4EF97AC6" w14:textId="77777777" w:rsidR="00F91747" w:rsidRPr="00CB2247" w:rsidRDefault="00F91747" w:rsidP="00587404"/>
        </w:tc>
        <w:tc>
          <w:tcPr>
            <w:tcW w:w="762" w:type="dxa"/>
          </w:tcPr>
          <w:p w14:paraId="53E7DA17" w14:textId="77777777" w:rsidR="00F91747" w:rsidRPr="00CB2247" w:rsidRDefault="00F91747" w:rsidP="00587404"/>
        </w:tc>
      </w:tr>
      <w:tr w:rsidR="00F91747" w:rsidRPr="00CB2247" w14:paraId="0832B346" w14:textId="77777777" w:rsidTr="00CB2247">
        <w:tc>
          <w:tcPr>
            <w:tcW w:w="486" w:type="dxa"/>
          </w:tcPr>
          <w:p w14:paraId="10AB3A2A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13E310BD" w14:textId="77777777" w:rsidR="00F91747" w:rsidRPr="00CB2247" w:rsidRDefault="00F91747" w:rsidP="00587404">
            <w:pPr>
              <w:jc w:val="both"/>
            </w:pPr>
            <w:r w:rsidRPr="00CB2247">
              <w:t>Утвержден план мероприятий на год, с определением дат и ответственных лиц, направленный на сохранение и укрепление здоровья сотрудников (обязательно наличие в плане мероприятий с медицинской направленностью, например, диспансеризация, лекции врачей и т.д.)</w:t>
            </w:r>
          </w:p>
        </w:tc>
        <w:tc>
          <w:tcPr>
            <w:tcW w:w="992" w:type="dxa"/>
          </w:tcPr>
          <w:p w14:paraId="0905D979" w14:textId="77777777" w:rsidR="00F91747" w:rsidRPr="00CB2247" w:rsidRDefault="00F91747" w:rsidP="00587404"/>
        </w:tc>
        <w:tc>
          <w:tcPr>
            <w:tcW w:w="709" w:type="dxa"/>
          </w:tcPr>
          <w:p w14:paraId="4074B8A2" w14:textId="77777777" w:rsidR="00F91747" w:rsidRPr="00CB2247" w:rsidRDefault="00F91747" w:rsidP="00587404"/>
        </w:tc>
        <w:tc>
          <w:tcPr>
            <w:tcW w:w="762" w:type="dxa"/>
          </w:tcPr>
          <w:p w14:paraId="58DBED7D" w14:textId="77777777" w:rsidR="00F91747" w:rsidRPr="00CB2247" w:rsidRDefault="00F91747" w:rsidP="00587404"/>
        </w:tc>
      </w:tr>
      <w:tr w:rsidR="00F91747" w:rsidRPr="00CB2247" w14:paraId="2EF87A81" w14:textId="77777777" w:rsidTr="00CB2247">
        <w:trPr>
          <w:trHeight w:val="748"/>
        </w:trPr>
        <w:tc>
          <w:tcPr>
            <w:tcW w:w="486" w:type="dxa"/>
            <w:vMerge w:val="restart"/>
          </w:tcPr>
          <w:p w14:paraId="1C143642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4E7253CC" w14:textId="77777777" w:rsidR="00F91747" w:rsidRPr="00CB2247" w:rsidRDefault="00F91747" w:rsidP="00587404">
            <w:pPr>
              <w:jc w:val="both"/>
            </w:pPr>
            <w:r w:rsidRPr="00CB2247">
              <w:rPr>
                <w:i/>
              </w:rPr>
              <w:t>Оценка инфраструктуры (фото, видео и др.</w:t>
            </w:r>
            <w:r w:rsidRPr="00CB2247">
              <w:t>):</w:t>
            </w:r>
          </w:p>
          <w:p w14:paraId="1305A070" w14:textId="77777777" w:rsidR="00F91747" w:rsidRPr="00CB2247" w:rsidRDefault="00F91747" w:rsidP="00587404">
            <w:pPr>
              <w:jc w:val="both"/>
            </w:pPr>
            <w:r w:rsidRPr="00CB2247">
              <w:t>А) создание условий (выделение места и времени) для занятий физической активностью;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E8AEAB" w14:textId="77777777" w:rsidR="00F91747" w:rsidRPr="00CB2247" w:rsidRDefault="00F91747" w:rsidP="00587404"/>
        </w:tc>
        <w:tc>
          <w:tcPr>
            <w:tcW w:w="709" w:type="dxa"/>
            <w:tcBorders>
              <w:bottom w:val="single" w:sz="4" w:space="0" w:color="auto"/>
            </w:tcBorders>
          </w:tcPr>
          <w:p w14:paraId="4E81C8FC" w14:textId="77777777" w:rsidR="00F91747" w:rsidRPr="00CB2247" w:rsidRDefault="00F91747" w:rsidP="00587404"/>
        </w:tc>
        <w:tc>
          <w:tcPr>
            <w:tcW w:w="762" w:type="dxa"/>
            <w:tcBorders>
              <w:bottom w:val="single" w:sz="4" w:space="0" w:color="auto"/>
            </w:tcBorders>
          </w:tcPr>
          <w:p w14:paraId="640856D8" w14:textId="77777777" w:rsidR="00F91747" w:rsidRPr="00CB2247" w:rsidRDefault="00F91747" w:rsidP="00587404"/>
        </w:tc>
      </w:tr>
      <w:tr w:rsidR="00F91747" w:rsidRPr="00CB2247" w14:paraId="79CBCE9B" w14:textId="77777777" w:rsidTr="00CB2247">
        <w:trPr>
          <w:trHeight w:val="346"/>
        </w:trPr>
        <w:tc>
          <w:tcPr>
            <w:tcW w:w="486" w:type="dxa"/>
            <w:vMerge/>
          </w:tcPr>
          <w:p w14:paraId="0D807F22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hanging="6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auto"/>
              <w:bottom w:val="single" w:sz="4" w:space="0" w:color="auto"/>
            </w:tcBorders>
          </w:tcPr>
          <w:p w14:paraId="1599EDC8" w14:textId="77777777" w:rsidR="00F91747" w:rsidRPr="00CB2247" w:rsidRDefault="00F91747" w:rsidP="00587404">
            <w:pPr>
              <w:jc w:val="both"/>
            </w:pPr>
            <w:r w:rsidRPr="00CB2247">
              <w:t>Б) наличие мест для приема пищи (желательно оформленной соответствующими информационными плакатами по правильному питанию, маркировка блюд правильного питания и др.);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3CE7F" w14:textId="77777777" w:rsidR="00F91747" w:rsidRPr="00CB2247" w:rsidRDefault="00F91747" w:rsidP="0058740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55CADC" w14:textId="77777777" w:rsidR="00F91747" w:rsidRPr="00CB2247" w:rsidRDefault="00F91747" w:rsidP="00587404"/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14:paraId="1F5422E8" w14:textId="77777777" w:rsidR="00F91747" w:rsidRPr="00CB2247" w:rsidRDefault="00F91747" w:rsidP="00587404"/>
        </w:tc>
      </w:tr>
      <w:tr w:rsidR="00F91747" w:rsidRPr="00CB2247" w14:paraId="0B8A9DB5" w14:textId="77777777" w:rsidTr="00CB2247">
        <w:trPr>
          <w:trHeight w:val="230"/>
        </w:trPr>
        <w:tc>
          <w:tcPr>
            <w:tcW w:w="486" w:type="dxa"/>
            <w:vMerge/>
          </w:tcPr>
          <w:p w14:paraId="1AC21695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hanging="6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auto"/>
              <w:bottom w:val="single" w:sz="4" w:space="0" w:color="auto"/>
            </w:tcBorders>
          </w:tcPr>
          <w:p w14:paraId="22E918CA" w14:textId="77777777" w:rsidR="00F91747" w:rsidRPr="00CB2247" w:rsidRDefault="00F91747" w:rsidP="00587404">
            <w:pPr>
              <w:jc w:val="both"/>
            </w:pPr>
            <w:r w:rsidRPr="00CB2247">
              <w:t>В) наличие комнат (места) психологической разгрузки;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68BBDF" w14:textId="77777777" w:rsidR="00F91747" w:rsidRPr="00CB2247" w:rsidRDefault="00F91747" w:rsidP="0058740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FC4695" w14:textId="77777777" w:rsidR="00F91747" w:rsidRPr="00CB2247" w:rsidRDefault="00F91747" w:rsidP="00587404"/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14:paraId="402CA389" w14:textId="77777777" w:rsidR="00F91747" w:rsidRPr="00CB2247" w:rsidRDefault="00F91747" w:rsidP="00587404"/>
        </w:tc>
      </w:tr>
      <w:tr w:rsidR="00F91747" w:rsidRPr="00CB2247" w14:paraId="32E9B9FC" w14:textId="77777777" w:rsidTr="00CB2247">
        <w:trPr>
          <w:trHeight w:val="591"/>
        </w:trPr>
        <w:tc>
          <w:tcPr>
            <w:tcW w:w="486" w:type="dxa"/>
            <w:vMerge/>
          </w:tcPr>
          <w:p w14:paraId="5FD0E18C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hanging="6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auto"/>
            </w:tcBorders>
          </w:tcPr>
          <w:p w14:paraId="6B69ABEC" w14:textId="77777777" w:rsidR="00F91747" w:rsidRPr="00CB2247" w:rsidRDefault="00F91747" w:rsidP="00587404">
            <w:pPr>
              <w:jc w:val="both"/>
            </w:pPr>
            <w:r w:rsidRPr="00CB2247">
              <w:t>Г) медицинское сопровождение (медкабинет, медслужба, договор с МО и т.д.)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F5646F" w14:textId="77777777" w:rsidR="00F91747" w:rsidRPr="00CB2247" w:rsidRDefault="00F91747" w:rsidP="00587404"/>
        </w:tc>
        <w:tc>
          <w:tcPr>
            <w:tcW w:w="709" w:type="dxa"/>
            <w:tcBorders>
              <w:top w:val="single" w:sz="4" w:space="0" w:color="auto"/>
            </w:tcBorders>
          </w:tcPr>
          <w:p w14:paraId="141ADF27" w14:textId="77777777" w:rsidR="00F91747" w:rsidRPr="00CB2247" w:rsidRDefault="00F91747" w:rsidP="00587404"/>
        </w:tc>
        <w:tc>
          <w:tcPr>
            <w:tcW w:w="762" w:type="dxa"/>
            <w:tcBorders>
              <w:top w:val="single" w:sz="4" w:space="0" w:color="auto"/>
            </w:tcBorders>
          </w:tcPr>
          <w:p w14:paraId="65EF9310" w14:textId="77777777" w:rsidR="00F91747" w:rsidRPr="00CB2247" w:rsidRDefault="00F91747" w:rsidP="00587404"/>
        </w:tc>
      </w:tr>
      <w:tr w:rsidR="00F91747" w:rsidRPr="00CB2247" w14:paraId="3E18EEE0" w14:textId="77777777" w:rsidTr="00CB2247">
        <w:tc>
          <w:tcPr>
            <w:tcW w:w="486" w:type="dxa"/>
          </w:tcPr>
          <w:p w14:paraId="4B90C4F9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0BE168CA" w14:textId="77777777" w:rsidR="00F91747" w:rsidRPr="00CB2247" w:rsidRDefault="00F91747" w:rsidP="00587404">
            <w:pPr>
              <w:jc w:val="both"/>
            </w:pPr>
            <w:r w:rsidRPr="00CB2247">
              <w:t>Создана информационная среда для информирования и мотивирования сотрудников (регулярно публикуется материал про мероприятия в рамках корпоративной программы укрепления здоровья на рабочем месте):</w:t>
            </w:r>
          </w:p>
          <w:p w14:paraId="617DC92D" w14:textId="77777777" w:rsidR="00F91747" w:rsidRPr="00CB2247" w:rsidRDefault="00F91747" w:rsidP="00587404">
            <w:pPr>
              <w:jc w:val="both"/>
            </w:pPr>
            <w:r w:rsidRPr="00CB2247">
              <w:t>А) официальный сайт организации;</w:t>
            </w:r>
          </w:p>
          <w:p w14:paraId="319B9B3D" w14:textId="77777777" w:rsidR="00F91747" w:rsidRPr="00CB2247" w:rsidRDefault="00F91747" w:rsidP="00587404">
            <w:pPr>
              <w:jc w:val="both"/>
            </w:pPr>
            <w:r w:rsidRPr="00CB2247">
              <w:t>Б) социальные сети;</w:t>
            </w:r>
          </w:p>
          <w:p w14:paraId="399F4F79" w14:textId="77777777" w:rsidR="00F91747" w:rsidRPr="00CB2247" w:rsidRDefault="00F91747" w:rsidP="00587404">
            <w:pPr>
              <w:jc w:val="both"/>
            </w:pPr>
            <w:r w:rsidRPr="00CB2247">
              <w:t>В) рассылка материалов через групповые чаты организации</w:t>
            </w:r>
          </w:p>
        </w:tc>
        <w:tc>
          <w:tcPr>
            <w:tcW w:w="992" w:type="dxa"/>
          </w:tcPr>
          <w:p w14:paraId="2FB8A668" w14:textId="77777777" w:rsidR="00F91747" w:rsidRPr="00CB2247" w:rsidRDefault="00F91747" w:rsidP="00587404"/>
        </w:tc>
        <w:tc>
          <w:tcPr>
            <w:tcW w:w="709" w:type="dxa"/>
          </w:tcPr>
          <w:p w14:paraId="59D4A844" w14:textId="77777777" w:rsidR="00F91747" w:rsidRPr="00CB2247" w:rsidRDefault="00F91747" w:rsidP="00587404"/>
        </w:tc>
        <w:tc>
          <w:tcPr>
            <w:tcW w:w="762" w:type="dxa"/>
          </w:tcPr>
          <w:p w14:paraId="4E48134A" w14:textId="77777777" w:rsidR="00F91747" w:rsidRPr="00CB2247" w:rsidRDefault="00F91747" w:rsidP="00587404"/>
        </w:tc>
      </w:tr>
      <w:tr w:rsidR="00F91747" w:rsidRPr="00CB2247" w14:paraId="7AAF591C" w14:textId="77777777" w:rsidTr="00CB2247">
        <w:tc>
          <w:tcPr>
            <w:tcW w:w="486" w:type="dxa"/>
          </w:tcPr>
          <w:p w14:paraId="5D90DDEA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199E5258" w14:textId="77777777" w:rsidR="00F91747" w:rsidRPr="00CB2247" w:rsidRDefault="00F91747" w:rsidP="00587404">
            <w:pPr>
              <w:jc w:val="both"/>
            </w:pPr>
            <w:r w:rsidRPr="00CB2247">
              <w:t>Реализуются мероприятия, направленные на повышение уровня грамотности в вопросах здоровья сотрудников (вебинары со специалистами, консультации врачей, мастер-классы и др.)</w:t>
            </w:r>
          </w:p>
        </w:tc>
        <w:tc>
          <w:tcPr>
            <w:tcW w:w="992" w:type="dxa"/>
          </w:tcPr>
          <w:p w14:paraId="69C9C8DE" w14:textId="77777777" w:rsidR="00F91747" w:rsidRPr="00CB2247" w:rsidRDefault="00F91747" w:rsidP="00587404"/>
        </w:tc>
        <w:tc>
          <w:tcPr>
            <w:tcW w:w="709" w:type="dxa"/>
          </w:tcPr>
          <w:p w14:paraId="7D2BD0C0" w14:textId="77777777" w:rsidR="00F91747" w:rsidRPr="00CB2247" w:rsidRDefault="00F91747" w:rsidP="00587404"/>
        </w:tc>
        <w:tc>
          <w:tcPr>
            <w:tcW w:w="762" w:type="dxa"/>
          </w:tcPr>
          <w:p w14:paraId="14F4495E" w14:textId="77777777" w:rsidR="00F91747" w:rsidRPr="00CB2247" w:rsidRDefault="00F91747" w:rsidP="00587404"/>
        </w:tc>
      </w:tr>
      <w:tr w:rsidR="00F91747" w:rsidRPr="00CB2247" w14:paraId="4C8E7A3B" w14:textId="77777777" w:rsidTr="00CB2247">
        <w:tc>
          <w:tcPr>
            <w:tcW w:w="486" w:type="dxa"/>
          </w:tcPr>
          <w:p w14:paraId="33FA8FB1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14:paraId="2E675158" w14:textId="77777777" w:rsidR="00F91747" w:rsidRPr="00CB2247" w:rsidRDefault="00F91747" w:rsidP="00587404">
            <w:pPr>
              <w:jc w:val="both"/>
            </w:pPr>
            <w:r w:rsidRPr="00CB2247">
              <w:t xml:space="preserve">Проведен опрос руководства и сотрудников на оценку инфраструктуры, факторов риска хронических неинфекционных заболеваний. Опрос пройти на платформе </w:t>
            </w:r>
            <w:r w:rsidRPr="00CB2247">
              <w:lastRenderedPageBreak/>
              <w:t>Атрия. (результаты анкетирования)</w:t>
            </w:r>
          </w:p>
        </w:tc>
        <w:tc>
          <w:tcPr>
            <w:tcW w:w="992" w:type="dxa"/>
          </w:tcPr>
          <w:p w14:paraId="4CA860DA" w14:textId="77777777" w:rsidR="00F91747" w:rsidRPr="00CB2247" w:rsidRDefault="00F91747" w:rsidP="00587404"/>
        </w:tc>
        <w:tc>
          <w:tcPr>
            <w:tcW w:w="709" w:type="dxa"/>
          </w:tcPr>
          <w:p w14:paraId="72987AC3" w14:textId="77777777" w:rsidR="00F91747" w:rsidRPr="00CB2247" w:rsidRDefault="00F91747" w:rsidP="00587404"/>
        </w:tc>
        <w:tc>
          <w:tcPr>
            <w:tcW w:w="762" w:type="dxa"/>
          </w:tcPr>
          <w:p w14:paraId="5EAA766F" w14:textId="77777777" w:rsidR="00F91747" w:rsidRPr="00CB2247" w:rsidRDefault="00F91747" w:rsidP="00587404"/>
        </w:tc>
      </w:tr>
      <w:tr w:rsidR="00F91747" w:rsidRPr="00CB2247" w14:paraId="657F3874" w14:textId="77777777" w:rsidTr="00CB2247">
        <w:tc>
          <w:tcPr>
            <w:tcW w:w="486" w:type="dxa"/>
          </w:tcPr>
          <w:p w14:paraId="10F41795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tabs>
                <w:tab w:val="left" w:pos="313"/>
              </w:tabs>
              <w:spacing w:after="0" w:line="240" w:lineRule="auto"/>
              <w:ind w:left="171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7F39630D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В организации имеется система поощрений сотрудников за ведение ЗОЖ (материальное поощрение (приказы), общественное признание (грамоты), специальные призы и т.д.)</w:t>
            </w:r>
          </w:p>
        </w:tc>
        <w:tc>
          <w:tcPr>
            <w:tcW w:w="992" w:type="dxa"/>
          </w:tcPr>
          <w:p w14:paraId="5799E534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5FAE2EB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44E021D8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91747" w:rsidRPr="00CB2247" w14:paraId="4801F373" w14:textId="77777777" w:rsidTr="00CB2247">
        <w:tc>
          <w:tcPr>
            <w:tcW w:w="486" w:type="dxa"/>
          </w:tcPr>
          <w:p w14:paraId="5CA5A3F0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598F1A4F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Реализуется практика наставничества молодых специалистов на рабочем месте (приказы, распоряжения, программа и др.)</w:t>
            </w:r>
          </w:p>
        </w:tc>
        <w:tc>
          <w:tcPr>
            <w:tcW w:w="992" w:type="dxa"/>
          </w:tcPr>
          <w:p w14:paraId="61F126A8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B64F2B0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6ABF4D36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91747" w:rsidRPr="00CB2247" w14:paraId="7F051034" w14:textId="77777777" w:rsidTr="00CB2247">
        <w:tc>
          <w:tcPr>
            <w:tcW w:w="486" w:type="dxa"/>
          </w:tcPr>
          <w:p w14:paraId="0DE54CA9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30BAA69E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Проводятся  мероприятия</w:t>
            </w:r>
            <w:proofErr w:type="gramEnd"/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поддержки отказа от курения работников (НПА по исполнению ФЗ 15 «Об охране здоровья граждан от воздействия табачного дыма и последствий потребления табака», коммуникационная политика, образовательные мероприятия, семинары, телефонные линии отказа от курения, школы здоровья по отказу от курения)</w:t>
            </w:r>
          </w:p>
        </w:tc>
        <w:tc>
          <w:tcPr>
            <w:tcW w:w="992" w:type="dxa"/>
          </w:tcPr>
          <w:p w14:paraId="0396D039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BBEBF7F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6FC54C17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91747" w:rsidRPr="00CB2247" w14:paraId="4B0FACE4" w14:textId="77777777" w:rsidTr="00CB2247">
        <w:tc>
          <w:tcPr>
            <w:tcW w:w="486" w:type="dxa"/>
          </w:tcPr>
          <w:p w14:paraId="004B92DB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6E4D87B0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Проводятся  мероприятия</w:t>
            </w:r>
            <w:proofErr w:type="gramEnd"/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поддержки отказа от пагубной привычки употребления алкоголя (информационная компания (плакаты, брошюры и т.д.), коммуникационная политика, образовательные мероприятия, семинары, телефонные линии отказа от алкогольной зависимости, школы здоровья по отказу от алкогольной зависимости, безалкогольные мероприятия).</w:t>
            </w:r>
          </w:p>
        </w:tc>
        <w:tc>
          <w:tcPr>
            <w:tcW w:w="992" w:type="dxa"/>
          </w:tcPr>
          <w:p w14:paraId="2F5B6A9E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116050A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24CC4214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91747" w:rsidRPr="00CB2247" w14:paraId="5994C71C" w14:textId="77777777" w:rsidTr="00CB2247">
        <w:tc>
          <w:tcPr>
            <w:tcW w:w="486" w:type="dxa"/>
          </w:tcPr>
          <w:p w14:paraId="33688670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4BFA47D6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Организована комната (место) психологической разгрузки (релаксации), где сотрудники могут восстановить работоспособность, используя методики медитации/релаксации/дыхательные техники</w:t>
            </w:r>
          </w:p>
        </w:tc>
        <w:tc>
          <w:tcPr>
            <w:tcW w:w="992" w:type="dxa"/>
          </w:tcPr>
          <w:p w14:paraId="5BA2ABB7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AA2768E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15AAEEB8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1747" w:rsidRPr="00CB2247" w14:paraId="2EA2227F" w14:textId="77777777" w:rsidTr="00CB2247">
        <w:tc>
          <w:tcPr>
            <w:tcW w:w="486" w:type="dxa"/>
          </w:tcPr>
          <w:p w14:paraId="3BA754D7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5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1D6E8384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Имеется «Уголок корпоративной культуры здоровья» (место для корпоративного плана мероприятий, сбора предложений, мнений, полезной информации в плане здоровья и т.д.)</w:t>
            </w:r>
          </w:p>
        </w:tc>
        <w:tc>
          <w:tcPr>
            <w:tcW w:w="992" w:type="dxa"/>
          </w:tcPr>
          <w:p w14:paraId="33B81667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84030C8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119C2773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1747" w:rsidRPr="00CB2247" w14:paraId="41AED974" w14:textId="77777777" w:rsidTr="00CB2247">
        <w:tc>
          <w:tcPr>
            <w:tcW w:w="486" w:type="dxa"/>
          </w:tcPr>
          <w:p w14:paraId="1D123310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5E3DA6E1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В местах общественного питания (при наличии) блюда маркируются специальным образом (например, продукты для здорового питания помечаются зеленым цветом), предоставляется дополнительная информация о количестве калорий в блюде, и/или размещается в организации информация о правильном питании (уголок здоровья, памятки, буклеты и т.д.)</w:t>
            </w:r>
          </w:p>
        </w:tc>
        <w:tc>
          <w:tcPr>
            <w:tcW w:w="992" w:type="dxa"/>
          </w:tcPr>
          <w:p w14:paraId="7E37FD2C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4F86F5B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09D4BEF8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1747" w:rsidRPr="00CB2247" w14:paraId="63C48539" w14:textId="77777777" w:rsidTr="00CB2247">
        <w:tc>
          <w:tcPr>
            <w:tcW w:w="486" w:type="dxa"/>
          </w:tcPr>
          <w:p w14:paraId="6BD91B2B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02F42D45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224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специальных мероприятий на тему психологического здоровья (индивидуальные и/или групповые консультации со специалистами на тему управления стрессом, корпоративные тренинги, мастер-классы, вебинары с психологом и др.) (</w:t>
            </w:r>
            <w:r w:rsidRPr="00CB224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Количество мероприятий)</w:t>
            </w:r>
          </w:p>
        </w:tc>
        <w:tc>
          <w:tcPr>
            <w:tcW w:w="992" w:type="dxa"/>
          </w:tcPr>
          <w:p w14:paraId="6C79723A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A2003D3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14:paraId="093F7DA9" w14:textId="77777777" w:rsidR="00F91747" w:rsidRPr="00CB2247" w:rsidRDefault="00F91747" w:rsidP="0058740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1747" w:rsidRPr="00CB2247" w14:paraId="5DDC110B" w14:textId="77777777" w:rsidTr="00CB2247">
        <w:tc>
          <w:tcPr>
            <w:tcW w:w="486" w:type="dxa"/>
          </w:tcPr>
          <w:p w14:paraId="0537CAD4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486CE8CD" w14:textId="77777777" w:rsidR="00F91747" w:rsidRPr="00CB2247" w:rsidRDefault="00F91747" w:rsidP="00587404">
            <w:pPr>
              <w:jc w:val="both"/>
            </w:pPr>
            <w:r w:rsidRPr="00CB2247">
              <w:t>Проводятся массовые спортивные мероприятия с привлечением членов семей работающих (</w:t>
            </w:r>
            <w:r w:rsidRPr="00CB2247">
              <w:rPr>
                <w:i/>
              </w:rPr>
              <w:t>Количество мероприятий)</w:t>
            </w:r>
          </w:p>
        </w:tc>
        <w:tc>
          <w:tcPr>
            <w:tcW w:w="992" w:type="dxa"/>
          </w:tcPr>
          <w:p w14:paraId="152BECBF" w14:textId="77777777" w:rsidR="00F91747" w:rsidRPr="00CB2247" w:rsidRDefault="00F91747" w:rsidP="00587404"/>
        </w:tc>
        <w:tc>
          <w:tcPr>
            <w:tcW w:w="709" w:type="dxa"/>
          </w:tcPr>
          <w:p w14:paraId="512620EB" w14:textId="77777777" w:rsidR="00F91747" w:rsidRPr="00CB2247" w:rsidRDefault="00F91747" w:rsidP="00587404"/>
        </w:tc>
        <w:tc>
          <w:tcPr>
            <w:tcW w:w="762" w:type="dxa"/>
          </w:tcPr>
          <w:p w14:paraId="3EC9C6CA" w14:textId="77777777" w:rsidR="00F91747" w:rsidRPr="00CB2247" w:rsidRDefault="00F91747" w:rsidP="00587404"/>
        </w:tc>
      </w:tr>
      <w:tr w:rsidR="00F91747" w:rsidRPr="00CB2247" w14:paraId="5F145494" w14:textId="77777777" w:rsidTr="00CB2247">
        <w:tc>
          <w:tcPr>
            <w:tcW w:w="486" w:type="dxa"/>
          </w:tcPr>
          <w:p w14:paraId="5E86AEC8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6FEC1C0D" w14:textId="77777777" w:rsidR="00F91747" w:rsidRPr="00CB2247" w:rsidRDefault="00F91747" w:rsidP="00587404">
            <w:pPr>
              <w:jc w:val="both"/>
            </w:pPr>
            <w:r w:rsidRPr="00CB2247">
              <w:t>Регулярное проведение производственной гимнастики (</w:t>
            </w:r>
            <w:r w:rsidRPr="00CB2247">
              <w:rPr>
                <w:i/>
              </w:rPr>
              <w:t>указать регулярность</w:t>
            </w:r>
            <w:r w:rsidRPr="00CB2247">
              <w:t>)</w:t>
            </w:r>
          </w:p>
        </w:tc>
        <w:tc>
          <w:tcPr>
            <w:tcW w:w="992" w:type="dxa"/>
          </w:tcPr>
          <w:p w14:paraId="4FFD000E" w14:textId="77777777" w:rsidR="00F91747" w:rsidRPr="00CB2247" w:rsidRDefault="00F91747" w:rsidP="00587404"/>
        </w:tc>
        <w:tc>
          <w:tcPr>
            <w:tcW w:w="709" w:type="dxa"/>
          </w:tcPr>
          <w:p w14:paraId="37F7F121" w14:textId="77777777" w:rsidR="00F91747" w:rsidRPr="00CB2247" w:rsidRDefault="00F91747" w:rsidP="00587404"/>
        </w:tc>
        <w:tc>
          <w:tcPr>
            <w:tcW w:w="762" w:type="dxa"/>
          </w:tcPr>
          <w:p w14:paraId="3DEA42E0" w14:textId="77777777" w:rsidR="00F91747" w:rsidRPr="00CB2247" w:rsidRDefault="00F91747" w:rsidP="00587404"/>
        </w:tc>
      </w:tr>
      <w:tr w:rsidR="00F91747" w:rsidRPr="00CB2247" w14:paraId="3659C48B" w14:textId="77777777" w:rsidTr="00CB2247">
        <w:tc>
          <w:tcPr>
            <w:tcW w:w="486" w:type="dxa"/>
          </w:tcPr>
          <w:p w14:paraId="29FD9D5D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018ACC56" w14:textId="77777777" w:rsidR="00F91747" w:rsidRPr="00CB2247" w:rsidRDefault="00F91747" w:rsidP="00587404">
            <w:pPr>
              <w:jc w:val="both"/>
            </w:pPr>
            <w:r w:rsidRPr="00CB2247">
              <w:t>Наличие доступного для сотрудников аппарата для измерения артериального давления</w:t>
            </w:r>
          </w:p>
        </w:tc>
        <w:tc>
          <w:tcPr>
            <w:tcW w:w="992" w:type="dxa"/>
          </w:tcPr>
          <w:p w14:paraId="44CDA0A9" w14:textId="77777777" w:rsidR="00F91747" w:rsidRPr="00CB2247" w:rsidRDefault="00F91747" w:rsidP="00587404"/>
        </w:tc>
        <w:tc>
          <w:tcPr>
            <w:tcW w:w="709" w:type="dxa"/>
          </w:tcPr>
          <w:p w14:paraId="1F994DB0" w14:textId="77777777" w:rsidR="00F91747" w:rsidRPr="00CB2247" w:rsidRDefault="00F91747" w:rsidP="00587404"/>
        </w:tc>
        <w:tc>
          <w:tcPr>
            <w:tcW w:w="762" w:type="dxa"/>
          </w:tcPr>
          <w:p w14:paraId="57461328" w14:textId="77777777" w:rsidR="00F91747" w:rsidRPr="00CB2247" w:rsidRDefault="00F91747" w:rsidP="00587404"/>
        </w:tc>
      </w:tr>
      <w:tr w:rsidR="00F91747" w:rsidRPr="00CB2247" w14:paraId="3306B32E" w14:textId="77777777" w:rsidTr="00CB2247">
        <w:tc>
          <w:tcPr>
            <w:tcW w:w="486" w:type="dxa"/>
          </w:tcPr>
          <w:p w14:paraId="2CD5C843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20707BEC" w14:textId="77777777" w:rsidR="00F91747" w:rsidRPr="00CB2247" w:rsidRDefault="00F91747" w:rsidP="00587404">
            <w:pPr>
              <w:jc w:val="both"/>
            </w:pPr>
            <w:r w:rsidRPr="00CB2247">
              <w:t>Выполнение плана мероприятий по корпоративной программе укрепления здоровья на рабочем месте в указанные сроки</w:t>
            </w:r>
          </w:p>
        </w:tc>
        <w:tc>
          <w:tcPr>
            <w:tcW w:w="992" w:type="dxa"/>
          </w:tcPr>
          <w:p w14:paraId="164ECE73" w14:textId="77777777" w:rsidR="00F91747" w:rsidRPr="00CB2247" w:rsidRDefault="00F91747" w:rsidP="00587404"/>
        </w:tc>
        <w:tc>
          <w:tcPr>
            <w:tcW w:w="709" w:type="dxa"/>
          </w:tcPr>
          <w:p w14:paraId="6852D0B7" w14:textId="77777777" w:rsidR="00F91747" w:rsidRPr="00CB2247" w:rsidRDefault="00F91747" w:rsidP="00587404"/>
        </w:tc>
        <w:tc>
          <w:tcPr>
            <w:tcW w:w="762" w:type="dxa"/>
          </w:tcPr>
          <w:p w14:paraId="4C1DEC7F" w14:textId="77777777" w:rsidR="00F91747" w:rsidRPr="00CB2247" w:rsidRDefault="00F91747" w:rsidP="00587404"/>
        </w:tc>
      </w:tr>
      <w:tr w:rsidR="00F91747" w:rsidRPr="00CB2247" w14:paraId="50EC6B69" w14:textId="77777777" w:rsidTr="00CB2247">
        <w:tc>
          <w:tcPr>
            <w:tcW w:w="486" w:type="dxa"/>
          </w:tcPr>
          <w:p w14:paraId="2314CCE5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70053738" w14:textId="77777777" w:rsidR="00F91747" w:rsidRPr="00CB2247" w:rsidRDefault="00F91747" w:rsidP="00587404">
            <w:pPr>
              <w:jc w:val="both"/>
            </w:pPr>
            <w:r w:rsidRPr="00CB2247">
              <w:t>Финансирование и софинансирование корпоративных программ (аренда спортзала, покупка инвентаря, занятия в фитнес залах, бассейнах и т.д.)</w:t>
            </w:r>
          </w:p>
        </w:tc>
        <w:tc>
          <w:tcPr>
            <w:tcW w:w="992" w:type="dxa"/>
          </w:tcPr>
          <w:p w14:paraId="13244ADE" w14:textId="77777777" w:rsidR="00F91747" w:rsidRPr="00CB2247" w:rsidRDefault="00F91747" w:rsidP="00587404"/>
        </w:tc>
        <w:tc>
          <w:tcPr>
            <w:tcW w:w="709" w:type="dxa"/>
          </w:tcPr>
          <w:p w14:paraId="7258F34C" w14:textId="77777777" w:rsidR="00F91747" w:rsidRPr="00CB2247" w:rsidRDefault="00F91747" w:rsidP="00587404"/>
        </w:tc>
        <w:tc>
          <w:tcPr>
            <w:tcW w:w="762" w:type="dxa"/>
          </w:tcPr>
          <w:p w14:paraId="597AA3D8" w14:textId="77777777" w:rsidR="00F91747" w:rsidRPr="00CB2247" w:rsidRDefault="00F91747" w:rsidP="00587404"/>
        </w:tc>
      </w:tr>
      <w:tr w:rsidR="00F91747" w:rsidRPr="00CB2247" w14:paraId="752E0F13" w14:textId="77777777" w:rsidTr="00CB2247">
        <w:tc>
          <w:tcPr>
            <w:tcW w:w="486" w:type="dxa"/>
          </w:tcPr>
          <w:p w14:paraId="18E18219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1E48C297" w14:textId="77777777" w:rsidR="00F91747" w:rsidRPr="00CB2247" w:rsidRDefault="00F91747" w:rsidP="00587404">
            <w:pPr>
              <w:jc w:val="both"/>
            </w:pPr>
            <w:r w:rsidRPr="00CB2247">
              <w:t>Участие профсоюзной организации в реализации программы</w:t>
            </w:r>
          </w:p>
        </w:tc>
        <w:tc>
          <w:tcPr>
            <w:tcW w:w="992" w:type="dxa"/>
          </w:tcPr>
          <w:p w14:paraId="685DD599" w14:textId="77777777" w:rsidR="00F91747" w:rsidRPr="00CB2247" w:rsidRDefault="00F91747" w:rsidP="00587404"/>
        </w:tc>
        <w:tc>
          <w:tcPr>
            <w:tcW w:w="709" w:type="dxa"/>
          </w:tcPr>
          <w:p w14:paraId="72D83801" w14:textId="77777777" w:rsidR="00F91747" w:rsidRPr="00CB2247" w:rsidRDefault="00F91747" w:rsidP="00587404"/>
        </w:tc>
        <w:tc>
          <w:tcPr>
            <w:tcW w:w="762" w:type="dxa"/>
          </w:tcPr>
          <w:p w14:paraId="6BE96E01" w14:textId="77777777" w:rsidR="00F91747" w:rsidRPr="00CB2247" w:rsidRDefault="00F91747" w:rsidP="00587404"/>
        </w:tc>
      </w:tr>
      <w:tr w:rsidR="00F91747" w:rsidRPr="00CB2247" w14:paraId="69060733" w14:textId="77777777" w:rsidTr="00CB2247">
        <w:tc>
          <w:tcPr>
            <w:tcW w:w="486" w:type="dxa"/>
          </w:tcPr>
          <w:p w14:paraId="03054FB5" w14:textId="77777777" w:rsidR="00F91747" w:rsidRPr="00CB2247" w:rsidRDefault="00F91747" w:rsidP="00587404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7DCF7358" w14:textId="77777777" w:rsidR="00F91747" w:rsidRPr="00CB2247" w:rsidRDefault="00F91747" w:rsidP="00587404">
            <w:pPr>
              <w:jc w:val="both"/>
            </w:pPr>
            <w:r w:rsidRPr="00CB2247">
              <w:t>Уровень профсоюзного членства в организации</w:t>
            </w:r>
          </w:p>
        </w:tc>
        <w:tc>
          <w:tcPr>
            <w:tcW w:w="992" w:type="dxa"/>
          </w:tcPr>
          <w:p w14:paraId="1A88F7B3" w14:textId="77777777" w:rsidR="00F91747" w:rsidRPr="00CB2247" w:rsidRDefault="00F91747" w:rsidP="00587404"/>
        </w:tc>
        <w:tc>
          <w:tcPr>
            <w:tcW w:w="709" w:type="dxa"/>
          </w:tcPr>
          <w:p w14:paraId="13935AD5" w14:textId="77777777" w:rsidR="00F91747" w:rsidRPr="00CB2247" w:rsidRDefault="00F91747" w:rsidP="00587404"/>
        </w:tc>
        <w:tc>
          <w:tcPr>
            <w:tcW w:w="762" w:type="dxa"/>
          </w:tcPr>
          <w:p w14:paraId="171057D3" w14:textId="77777777" w:rsidR="00F91747" w:rsidRPr="00CB2247" w:rsidRDefault="00F91747" w:rsidP="00587404"/>
        </w:tc>
      </w:tr>
      <w:tr w:rsidR="00F91747" w:rsidRPr="00CB2247" w14:paraId="0C6F1618" w14:textId="77777777" w:rsidTr="00CB2247">
        <w:tc>
          <w:tcPr>
            <w:tcW w:w="486" w:type="dxa"/>
          </w:tcPr>
          <w:p w14:paraId="274F2FA8" w14:textId="77777777" w:rsidR="00F91747" w:rsidRPr="00CB2247" w:rsidRDefault="00F91747" w:rsidP="00587404">
            <w:pPr>
              <w:pStyle w:val="a5"/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52" w:type="dxa"/>
          </w:tcPr>
          <w:p w14:paraId="23E40ABD" w14:textId="77777777" w:rsidR="00F91747" w:rsidRPr="00CB2247" w:rsidRDefault="00F91747" w:rsidP="00587404">
            <w:pPr>
              <w:jc w:val="both"/>
            </w:pPr>
            <w:r w:rsidRPr="00CB2247">
              <w:rPr>
                <w:i/>
              </w:rPr>
              <w:t>Общее количество баллов</w:t>
            </w:r>
          </w:p>
        </w:tc>
        <w:tc>
          <w:tcPr>
            <w:tcW w:w="992" w:type="dxa"/>
          </w:tcPr>
          <w:p w14:paraId="7E7CABCE" w14:textId="77777777" w:rsidR="00F91747" w:rsidRPr="00CB2247" w:rsidRDefault="00F91747" w:rsidP="00587404"/>
        </w:tc>
        <w:tc>
          <w:tcPr>
            <w:tcW w:w="709" w:type="dxa"/>
          </w:tcPr>
          <w:p w14:paraId="0FD7F20E" w14:textId="77777777" w:rsidR="00F91747" w:rsidRPr="00CB2247" w:rsidRDefault="00F91747" w:rsidP="00587404"/>
        </w:tc>
        <w:tc>
          <w:tcPr>
            <w:tcW w:w="762" w:type="dxa"/>
          </w:tcPr>
          <w:p w14:paraId="6A6DAC12" w14:textId="77777777" w:rsidR="00F91747" w:rsidRPr="00CB2247" w:rsidRDefault="00F91747" w:rsidP="00587404"/>
        </w:tc>
      </w:tr>
    </w:tbl>
    <w:p w14:paraId="1CAF4B3F" w14:textId="77777777" w:rsidR="00F91747" w:rsidRPr="00CB2247" w:rsidRDefault="00F91747" w:rsidP="00F91747">
      <w:pPr>
        <w:rPr>
          <w:color w:val="000000"/>
        </w:rPr>
      </w:pPr>
    </w:p>
    <w:p w14:paraId="2264829A" w14:textId="162BE298" w:rsidR="00CB2247" w:rsidRPr="00CB2247" w:rsidRDefault="00CB2247">
      <w:pPr>
        <w:spacing w:after="160" w:line="259" w:lineRule="auto"/>
        <w:rPr>
          <w:b/>
          <w:color w:val="000000"/>
          <w:u w:val="single"/>
        </w:rPr>
      </w:pPr>
    </w:p>
    <w:sectPr w:rsidR="00CB2247" w:rsidRPr="00CB2247" w:rsidSect="00327910">
      <w:footerReference w:type="default" r:id="rId14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197A" w14:textId="77777777" w:rsidR="001E77E5" w:rsidRPr="00831DF8" w:rsidRDefault="001E77E5" w:rsidP="00831DF8">
      <w:pPr>
        <w:pStyle w:val="1"/>
        <w:spacing w:before="0" w:after="0"/>
        <w:rPr>
          <w:b w:val="0"/>
          <w:bCs w:val="0"/>
          <w:color w:val="auto"/>
          <w:kern w:val="0"/>
          <w:sz w:val="24"/>
          <w:szCs w:val="24"/>
        </w:rPr>
      </w:pPr>
      <w:r>
        <w:separator/>
      </w:r>
    </w:p>
  </w:endnote>
  <w:endnote w:type="continuationSeparator" w:id="0">
    <w:p w14:paraId="09D65204" w14:textId="77777777" w:rsidR="001E77E5" w:rsidRPr="00831DF8" w:rsidRDefault="001E77E5" w:rsidP="00831DF8">
      <w:pPr>
        <w:pStyle w:val="1"/>
        <w:spacing w:before="0" w:after="0"/>
        <w:rPr>
          <w:b w:val="0"/>
          <w:bCs w:val="0"/>
          <w:color w:val="auto"/>
          <w:kern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9454"/>
      <w:docPartObj>
        <w:docPartGallery w:val="Page Numbers (Bottom of Page)"/>
        <w:docPartUnique/>
      </w:docPartObj>
    </w:sdtPr>
    <w:sdtContent>
      <w:p w14:paraId="4D038D51" w14:textId="77777777" w:rsidR="00831DF8" w:rsidRDefault="00023DA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C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5131EC" w14:textId="77777777" w:rsidR="00831DF8" w:rsidRDefault="00831DF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0E9E" w14:textId="77777777" w:rsidR="001E77E5" w:rsidRPr="00831DF8" w:rsidRDefault="001E77E5" w:rsidP="00831DF8">
      <w:pPr>
        <w:pStyle w:val="1"/>
        <w:spacing w:before="0" w:after="0"/>
        <w:rPr>
          <w:b w:val="0"/>
          <w:bCs w:val="0"/>
          <w:color w:val="auto"/>
          <w:kern w:val="0"/>
          <w:sz w:val="24"/>
          <w:szCs w:val="24"/>
        </w:rPr>
      </w:pPr>
      <w:r>
        <w:separator/>
      </w:r>
    </w:p>
  </w:footnote>
  <w:footnote w:type="continuationSeparator" w:id="0">
    <w:p w14:paraId="4682E812" w14:textId="77777777" w:rsidR="001E77E5" w:rsidRPr="00831DF8" w:rsidRDefault="001E77E5" w:rsidP="00831DF8">
      <w:pPr>
        <w:pStyle w:val="1"/>
        <w:spacing w:before="0" w:after="0"/>
        <w:rPr>
          <w:b w:val="0"/>
          <w:bCs w:val="0"/>
          <w:color w:val="auto"/>
          <w:kern w:val="0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A582B06"/>
    <w:lvl w:ilvl="0">
      <w:numFmt w:val="bullet"/>
      <w:lvlText w:val="*"/>
      <w:lvlJc w:val="left"/>
    </w:lvl>
  </w:abstractNum>
  <w:abstractNum w:abstractNumId="1" w15:restartNumberingAfterBreak="0">
    <w:nsid w:val="054E350D"/>
    <w:multiLevelType w:val="hybridMultilevel"/>
    <w:tmpl w:val="DB5C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569D"/>
    <w:multiLevelType w:val="hybridMultilevel"/>
    <w:tmpl w:val="3342BA5A"/>
    <w:lvl w:ilvl="0" w:tplc="3F368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3CCC"/>
    <w:multiLevelType w:val="hybridMultilevel"/>
    <w:tmpl w:val="32D8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59C"/>
    <w:multiLevelType w:val="hybridMultilevel"/>
    <w:tmpl w:val="A052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612"/>
    <w:multiLevelType w:val="hybridMultilevel"/>
    <w:tmpl w:val="D920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38A6"/>
    <w:multiLevelType w:val="multilevel"/>
    <w:tmpl w:val="D35019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1BC0B55"/>
    <w:multiLevelType w:val="hybridMultilevel"/>
    <w:tmpl w:val="001A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4FAA"/>
    <w:multiLevelType w:val="hybridMultilevel"/>
    <w:tmpl w:val="E1AC3FA2"/>
    <w:lvl w:ilvl="0" w:tplc="2292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93AFB"/>
    <w:multiLevelType w:val="multilevel"/>
    <w:tmpl w:val="14693AFB"/>
    <w:lvl w:ilvl="0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1" w:hanging="360"/>
      </w:pPr>
    </w:lvl>
    <w:lvl w:ilvl="2">
      <w:start w:val="1"/>
      <w:numFmt w:val="lowerRoman"/>
      <w:lvlText w:val="%3."/>
      <w:lvlJc w:val="right"/>
      <w:pPr>
        <w:ind w:left="2111" w:hanging="180"/>
      </w:pPr>
    </w:lvl>
    <w:lvl w:ilvl="3">
      <w:start w:val="1"/>
      <w:numFmt w:val="decimal"/>
      <w:lvlText w:val="%4."/>
      <w:lvlJc w:val="left"/>
      <w:pPr>
        <w:ind w:left="2831" w:hanging="360"/>
      </w:pPr>
    </w:lvl>
    <w:lvl w:ilvl="4">
      <w:start w:val="1"/>
      <w:numFmt w:val="lowerLetter"/>
      <w:lvlText w:val="%5."/>
      <w:lvlJc w:val="left"/>
      <w:pPr>
        <w:ind w:left="3551" w:hanging="360"/>
      </w:pPr>
    </w:lvl>
    <w:lvl w:ilvl="5">
      <w:start w:val="1"/>
      <w:numFmt w:val="lowerRoman"/>
      <w:lvlText w:val="%6."/>
      <w:lvlJc w:val="right"/>
      <w:pPr>
        <w:ind w:left="4271" w:hanging="180"/>
      </w:pPr>
    </w:lvl>
    <w:lvl w:ilvl="6">
      <w:start w:val="1"/>
      <w:numFmt w:val="decimal"/>
      <w:lvlText w:val="%7."/>
      <w:lvlJc w:val="left"/>
      <w:pPr>
        <w:ind w:left="4991" w:hanging="360"/>
      </w:pPr>
    </w:lvl>
    <w:lvl w:ilvl="7">
      <w:start w:val="1"/>
      <w:numFmt w:val="lowerLetter"/>
      <w:lvlText w:val="%8."/>
      <w:lvlJc w:val="left"/>
      <w:pPr>
        <w:ind w:left="5711" w:hanging="360"/>
      </w:pPr>
    </w:lvl>
    <w:lvl w:ilvl="8">
      <w:start w:val="1"/>
      <w:numFmt w:val="lowerRoman"/>
      <w:lvlText w:val="%9."/>
      <w:lvlJc w:val="right"/>
      <w:pPr>
        <w:ind w:left="6431" w:hanging="180"/>
      </w:pPr>
    </w:lvl>
  </w:abstractNum>
  <w:abstractNum w:abstractNumId="10" w15:restartNumberingAfterBreak="0">
    <w:nsid w:val="176355A5"/>
    <w:multiLevelType w:val="hybridMultilevel"/>
    <w:tmpl w:val="DEC0E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106B"/>
    <w:multiLevelType w:val="hybridMultilevel"/>
    <w:tmpl w:val="1FF8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F4E54"/>
    <w:multiLevelType w:val="hybridMultilevel"/>
    <w:tmpl w:val="FF54024E"/>
    <w:lvl w:ilvl="0" w:tplc="E5E88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1658"/>
    <w:multiLevelType w:val="hybridMultilevel"/>
    <w:tmpl w:val="F496C9BE"/>
    <w:lvl w:ilvl="0" w:tplc="304C27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21586910"/>
    <w:multiLevelType w:val="multilevel"/>
    <w:tmpl w:val="D51AF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="Calibri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Calibri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Calibri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Calibri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Calibri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Calibri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Calibri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Calibri" w:hAnsi="Times New Roman" w:hint="default"/>
        <w:color w:val="auto"/>
        <w:sz w:val="24"/>
      </w:rPr>
    </w:lvl>
  </w:abstractNum>
  <w:abstractNum w:abstractNumId="15" w15:restartNumberingAfterBreak="0">
    <w:nsid w:val="21992CAB"/>
    <w:multiLevelType w:val="hybridMultilevel"/>
    <w:tmpl w:val="298A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2417"/>
    <w:multiLevelType w:val="hybridMultilevel"/>
    <w:tmpl w:val="5DAA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C67BA"/>
    <w:multiLevelType w:val="multilevel"/>
    <w:tmpl w:val="115C4B3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6A093A"/>
    <w:multiLevelType w:val="multilevel"/>
    <w:tmpl w:val="2D822F4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AD79D3"/>
    <w:multiLevelType w:val="multilevel"/>
    <w:tmpl w:val="B928C4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8927B7"/>
    <w:multiLevelType w:val="hybridMultilevel"/>
    <w:tmpl w:val="B72C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C1B19"/>
    <w:multiLevelType w:val="multilevel"/>
    <w:tmpl w:val="087A69F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C64A7C"/>
    <w:multiLevelType w:val="hybridMultilevel"/>
    <w:tmpl w:val="7DC0A46A"/>
    <w:lvl w:ilvl="0" w:tplc="2292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929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337EF"/>
    <w:multiLevelType w:val="hybridMultilevel"/>
    <w:tmpl w:val="EF4E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07FD1"/>
    <w:multiLevelType w:val="hybridMultilevel"/>
    <w:tmpl w:val="B156C44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411C0CF3"/>
    <w:multiLevelType w:val="multilevel"/>
    <w:tmpl w:val="FBDAA8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62707E"/>
    <w:multiLevelType w:val="multilevel"/>
    <w:tmpl w:val="D4288A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EB41E0"/>
    <w:multiLevelType w:val="hybridMultilevel"/>
    <w:tmpl w:val="F0C8DC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F760AC"/>
    <w:multiLevelType w:val="hybridMultilevel"/>
    <w:tmpl w:val="03FC1F4C"/>
    <w:lvl w:ilvl="0" w:tplc="2292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71A18"/>
    <w:multiLevelType w:val="multilevel"/>
    <w:tmpl w:val="AE268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DC75DF"/>
    <w:multiLevelType w:val="hybridMultilevel"/>
    <w:tmpl w:val="A6129012"/>
    <w:lvl w:ilvl="0" w:tplc="8D86FA6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 w15:restartNumberingAfterBreak="0">
    <w:nsid w:val="50C268A7"/>
    <w:multiLevelType w:val="hybridMultilevel"/>
    <w:tmpl w:val="00D403BE"/>
    <w:lvl w:ilvl="0" w:tplc="610A39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B7C59"/>
    <w:multiLevelType w:val="hybridMultilevel"/>
    <w:tmpl w:val="7E0296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FC09A3"/>
    <w:multiLevelType w:val="hybridMultilevel"/>
    <w:tmpl w:val="B808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0569B"/>
    <w:multiLevelType w:val="hybridMultilevel"/>
    <w:tmpl w:val="9970F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67B14"/>
    <w:multiLevelType w:val="hybridMultilevel"/>
    <w:tmpl w:val="E0F2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9613D"/>
    <w:multiLevelType w:val="hybridMultilevel"/>
    <w:tmpl w:val="79A2A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53801"/>
    <w:multiLevelType w:val="hybridMultilevel"/>
    <w:tmpl w:val="2D4E67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044A3"/>
    <w:multiLevelType w:val="hybridMultilevel"/>
    <w:tmpl w:val="A338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C06C10"/>
    <w:multiLevelType w:val="hybridMultilevel"/>
    <w:tmpl w:val="3C8E6508"/>
    <w:lvl w:ilvl="0" w:tplc="C322A7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C42EC"/>
    <w:multiLevelType w:val="hybridMultilevel"/>
    <w:tmpl w:val="2EC4A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EE5185"/>
    <w:multiLevelType w:val="hybridMultilevel"/>
    <w:tmpl w:val="6A42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032A2"/>
    <w:multiLevelType w:val="multilevel"/>
    <w:tmpl w:val="46EE6C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530537"/>
    <w:multiLevelType w:val="hybridMultilevel"/>
    <w:tmpl w:val="88B4E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C7CFC"/>
    <w:multiLevelType w:val="hybridMultilevel"/>
    <w:tmpl w:val="2E689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E3DDD"/>
    <w:multiLevelType w:val="multilevel"/>
    <w:tmpl w:val="0AF262D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7E8466DA"/>
    <w:multiLevelType w:val="hybridMultilevel"/>
    <w:tmpl w:val="EC7E2274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139155376">
    <w:abstractNumId w:val="40"/>
  </w:num>
  <w:num w:numId="2" w16cid:durableId="892616636">
    <w:abstractNumId w:val="40"/>
  </w:num>
  <w:num w:numId="3" w16cid:durableId="2100713357">
    <w:abstractNumId w:val="38"/>
  </w:num>
  <w:num w:numId="4" w16cid:durableId="1037779494">
    <w:abstractNumId w:val="28"/>
  </w:num>
  <w:num w:numId="5" w16cid:durableId="931816433">
    <w:abstractNumId w:val="41"/>
  </w:num>
  <w:num w:numId="6" w16cid:durableId="1842620515">
    <w:abstractNumId w:val="30"/>
  </w:num>
  <w:num w:numId="7" w16cid:durableId="837960343">
    <w:abstractNumId w:val="34"/>
  </w:num>
  <w:num w:numId="8" w16cid:durableId="1560675306">
    <w:abstractNumId w:val="27"/>
  </w:num>
  <w:num w:numId="9" w16cid:durableId="2025277056">
    <w:abstractNumId w:val="0"/>
    <w:lvlOverride w:ilvl="0">
      <w:lvl w:ilvl="0">
        <w:start w:val="65535"/>
        <w:numFmt w:val="bullet"/>
        <w:lvlText w:val="-"/>
        <w:legacy w:legacy="1" w:legacySpace="0" w:legacyIndent="645"/>
        <w:lvlJc w:val="left"/>
        <w:rPr>
          <w:rFonts w:ascii="Times New Roman" w:hAnsi="Times New Roman" w:cs="Times New Roman" w:hint="default"/>
        </w:rPr>
      </w:lvl>
    </w:lvlOverride>
  </w:num>
  <w:num w:numId="10" w16cid:durableId="1375277508">
    <w:abstractNumId w:val="2"/>
  </w:num>
  <w:num w:numId="11" w16cid:durableId="1034305384">
    <w:abstractNumId w:val="16"/>
  </w:num>
  <w:num w:numId="12" w16cid:durableId="1414860229">
    <w:abstractNumId w:val="29"/>
  </w:num>
  <w:num w:numId="13" w16cid:durableId="100995575">
    <w:abstractNumId w:val="23"/>
  </w:num>
  <w:num w:numId="14" w16cid:durableId="298608450">
    <w:abstractNumId w:val="33"/>
  </w:num>
  <w:num w:numId="15" w16cid:durableId="2112116236">
    <w:abstractNumId w:val="3"/>
  </w:num>
  <w:num w:numId="16" w16cid:durableId="789978748">
    <w:abstractNumId w:val="32"/>
  </w:num>
  <w:num w:numId="17" w16cid:durableId="1555317378">
    <w:abstractNumId w:val="20"/>
  </w:num>
  <w:num w:numId="18" w16cid:durableId="1906452835">
    <w:abstractNumId w:val="46"/>
  </w:num>
  <w:num w:numId="19" w16cid:durableId="98137100">
    <w:abstractNumId w:val="13"/>
  </w:num>
  <w:num w:numId="20" w16cid:durableId="798035018">
    <w:abstractNumId w:val="11"/>
  </w:num>
  <w:num w:numId="21" w16cid:durableId="135269797">
    <w:abstractNumId w:val="36"/>
  </w:num>
  <w:num w:numId="22" w16cid:durableId="6180324">
    <w:abstractNumId w:val="44"/>
  </w:num>
  <w:num w:numId="23" w16cid:durableId="1432697179">
    <w:abstractNumId w:val="5"/>
  </w:num>
  <w:num w:numId="24" w16cid:durableId="579415241">
    <w:abstractNumId w:val="19"/>
  </w:num>
  <w:num w:numId="25" w16cid:durableId="1473327134">
    <w:abstractNumId w:val="25"/>
  </w:num>
  <w:num w:numId="26" w16cid:durableId="739248882">
    <w:abstractNumId w:val="43"/>
  </w:num>
  <w:num w:numId="27" w16cid:durableId="727461610">
    <w:abstractNumId w:val="15"/>
  </w:num>
  <w:num w:numId="28" w16cid:durableId="1078333036">
    <w:abstractNumId w:val="24"/>
  </w:num>
  <w:num w:numId="29" w16cid:durableId="1325358118">
    <w:abstractNumId w:val="37"/>
  </w:num>
  <w:num w:numId="30" w16cid:durableId="1158108650">
    <w:abstractNumId w:val="21"/>
  </w:num>
  <w:num w:numId="31" w16cid:durableId="1317956981">
    <w:abstractNumId w:val="10"/>
  </w:num>
  <w:num w:numId="32" w16cid:durableId="437605893">
    <w:abstractNumId w:val="7"/>
  </w:num>
  <w:num w:numId="33" w16cid:durableId="1508903705">
    <w:abstractNumId w:val="4"/>
  </w:num>
  <w:num w:numId="34" w16cid:durableId="884022869">
    <w:abstractNumId w:val="1"/>
  </w:num>
  <w:num w:numId="35" w16cid:durableId="1999185867">
    <w:abstractNumId w:val="26"/>
  </w:num>
  <w:num w:numId="36" w16cid:durableId="1121416446">
    <w:abstractNumId w:val="8"/>
  </w:num>
  <w:num w:numId="37" w16cid:durableId="381903781">
    <w:abstractNumId w:val="22"/>
  </w:num>
  <w:num w:numId="38" w16cid:durableId="2099474782">
    <w:abstractNumId w:val="35"/>
  </w:num>
  <w:num w:numId="39" w16cid:durableId="841621941">
    <w:abstractNumId w:val="42"/>
  </w:num>
  <w:num w:numId="40" w16cid:durableId="1437944030">
    <w:abstractNumId w:val="6"/>
  </w:num>
  <w:num w:numId="41" w16cid:durableId="1003363024">
    <w:abstractNumId w:val="18"/>
  </w:num>
  <w:num w:numId="42" w16cid:durableId="166024731">
    <w:abstractNumId w:val="17"/>
  </w:num>
  <w:num w:numId="43" w16cid:durableId="2027827383">
    <w:abstractNumId w:val="45"/>
  </w:num>
  <w:num w:numId="44" w16cid:durableId="516120267">
    <w:abstractNumId w:val="12"/>
  </w:num>
  <w:num w:numId="45" w16cid:durableId="542327993">
    <w:abstractNumId w:val="39"/>
  </w:num>
  <w:num w:numId="46" w16cid:durableId="304042287">
    <w:abstractNumId w:val="14"/>
  </w:num>
  <w:num w:numId="47" w16cid:durableId="2102489106">
    <w:abstractNumId w:val="9"/>
  </w:num>
  <w:num w:numId="48" w16cid:durableId="14672357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C2"/>
    <w:rsid w:val="000007B7"/>
    <w:rsid w:val="00015834"/>
    <w:rsid w:val="00020C86"/>
    <w:rsid w:val="00022442"/>
    <w:rsid w:val="00022F12"/>
    <w:rsid w:val="00023DA6"/>
    <w:rsid w:val="00026BC6"/>
    <w:rsid w:val="00027D89"/>
    <w:rsid w:val="00027F0A"/>
    <w:rsid w:val="00040AC3"/>
    <w:rsid w:val="000436B7"/>
    <w:rsid w:val="0004420A"/>
    <w:rsid w:val="00054CB1"/>
    <w:rsid w:val="0005565C"/>
    <w:rsid w:val="000606ED"/>
    <w:rsid w:val="00067762"/>
    <w:rsid w:val="00067E51"/>
    <w:rsid w:val="000B06E6"/>
    <w:rsid w:val="000C1EA1"/>
    <w:rsid w:val="000D62C7"/>
    <w:rsid w:val="000D7044"/>
    <w:rsid w:val="000F5864"/>
    <w:rsid w:val="001110E3"/>
    <w:rsid w:val="00115013"/>
    <w:rsid w:val="001172AD"/>
    <w:rsid w:val="00134A55"/>
    <w:rsid w:val="00137BEB"/>
    <w:rsid w:val="001407CF"/>
    <w:rsid w:val="0014084F"/>
    <w:rsid w:val="0014254E"/>
    <w:rsid w:val="001460A7"/>
    <w:rsid w:val="0015330A"/>
    <w:rsid w:val="00153371"/>
    <w:rsid w:val="001558CB"/>
    <w:rsid w:val="00157CC0"/>
    <w:rsid w:val="001626EF"/>
    <w:rsid w:val="00162FEC"/>
    <w:rsid w:val="0017244E"/>
    <w:rsid w:val="00180922"/>
    <w:rsid w:val="00184BE2"/>
    <w:rsid w:val="00186B61"/>
    <w:rsid w:val="001B7F8A"/>
    <w:rsid w:val="001C112B"/>
    <w:rsid w:val="001C65B4"/>
    <w:rsid w:val="001D2846"/>
    <w:rsid w:val="001D2E14"/>
    <w:rsid w:val="001D7AFC"/>
    <w:rsid w:val="001E02C9"/>
    <w:rsid w:val="001E04AA"/>
    <w:rsid w:val="001E0D76"/>
    <w:rsid w:val="001E262C"/>
    <w:rsid w:val="001E4CCF"/>
    <w:rsid w:val="001E77E5"/>
    <w:rsid w:val="001E794D"/>
    <w:rsid w:val="001E7C46"/>
    <w:rsid w:val="001F2FDA"/>
    <w:rsid w:val="001F6F88"/>
    <w:rsid w:val="00205433"/>
    <w:rsid w:val="00205E7B"/>
    <w:rsid w:val="002074B3"/>
    <w:rsid w:val="0021193D"/>
    <w:rsid w:val="00222327"/>
    <w:rsid w:val="0022410A"/>
    <w:rsid w:val="002342EE"/>
    <w:rsid w:val="00237959"/>
    <w:rsid w:val="00241F1D"/>
    <w:rsid w:val="002428FE"/>
    <w:rsid w:val="002551D6"/>
    <w:rsid w:val="00256FDB"/>
    <w:rsid w:val="00260D03"/>
    <w:rsid w:val="00267ED3"/>
    <w:rsid w:val="002709FC"/>
    <w:rsid w:val="00275CC8"/>
    <w:rsid w:val="00286F90"/>
    <w:rsid w:val="002972B8"/>
    <w:rsid w:val="002A036F"/>
    <w:rsid w:val="002A0D5A"/>
    <w:rsid w:val="002A27A2"/>
    <w:rsid w:val="002A665D"/>
    <w:rsid w:val="002B0F02"/>
    <w:rsid w:val="002C0084"/>
    <w:rsid w:val="002C200E"/>
    <w:rsid w:val="002D00D9"/>
    <w:rsid w:val="002D283F"/>
    <w:rsid w:val="002D285B"/>
    <w:rsid w:val="002D3907"/>
    <w:rsid w:val="002D6493"/>
    <w:rsid w:val="002E1C13"/>
    <w:rsid w:val="002E764D"/>
    <w:rsid w:val="002F35EF"/>
    <w:rsid w:val="002F70DA"/>
    <w:rsid w:val="00301E47"/>
    <w:rsid w:val="0031488B"/>
    <w:rsid w:val="00317940"/>
    <w:rsid w:val="00320AC5"/>
    <w:rsid w:val="00325F7D"/>
    <w:rsid w:val="00327910"/>
    <w:rsid w:val="00334AED"/>
    <w:rsid w:val="0034764E"/>
    <w:rsid w:val="003615EA"/>
    <w:rsid w:val="00362DD0"/>
    <w:rsid w:val="003762FE"/>
    <w:rsid w:val="003869F1"/>
    <w:rsid w:val="00397ED4"/>
    <w:rsid w:val="003A4BEA"/>
    <w:rsid w:val="003B1B1C"/>
    <w:rsid w:val="003B2A3C"/>
    <w:rsid w:val="003B4A0B"/>
    <w:rsid w:val="003C6740"/>
    <w:rsid w:val="003C7177"/>
    <w:rsid w:val="003D6722"/>
    <w:rsid w:val="003D6F46"/>
    <w:rsid w:val="003E039D"/>
    <w:rsid w:val="003E0F01"/>
    <w:rsid w:val="003E6809"/>
    <w:rsid w:val="003F34BC"/>
    <w:rsid w:val="003F43F3"/>
    <w:rsid w:val="0040504B"/>
    <w:rsid w:val="004074FD"/>
    <w:rsid w:val="00411577"/>
    <w:rsid w:val="0041446C"/>
    <w:rsid w:val="0041515A"/>
    <w:rsid w:val="004157BA"/>
    <w:rsid w:val="0042239C"/>
    <w:rsid w:val="004259EF"/>
    <w:rsid w:val="0043464A"/>
    <w:rsid w:val="00445160"/>
    <w:rsid w:val="00445E45"/>
    <w:rsid w:val="0046616C"/>
    <w:rsid w:val="00470A1B"/>
    <w:rsid w:val="00476541"/>
    <w:rsid w:val="00486E13"/>
    <w:rsid w:val="004917A5"/>
    <w:rsid w:val="004939EF"/>
    <w:rsid w:val="00494D80"/>
    <w:rsid w:val="004B0F89"/>
    <w:rsid w:val="004B209E"/>
    <w:rsid w:val="004B24DE"/>
    <w:rsid w:val="004B755B"/>
    <w:rsid w:val="004C14B6"/>
    <w:rsid w:val="004D01EE"/>
    <w:rsid w:val="004E2365"/>
    <w:rsid w:val="004E29A6"/>
    <w:rsid w:val="004E4312"/>
    <w:rsid w:val="004E6C1D"/>
    <w:rsid w:val="004F16F8"/>
    <w:rsid w:val="005018C5"/>
    <w:rsid w:val="0051141D"/>
    <w:rsid w:val="00515719"/>
    <w:rsid w:val="005316CD"/>
    <w:rsid w:val="00531B34"/>
    <w:rsid w:val="00533935"/>
    <w:rsid w:val="00540B77"/>
    <w:rsid w:val="00544D8E"/>
    <w:rsid w:val="00554E93"/>
    <w:rsid w:val="00555FA8"/>
    <w:rsid w:val="00565FCB"/>
    <w:rsid w:val="005A047B"/>
    <w:rsid w:val="005B0139"/>
    <w:rsid w:val="005B1613"/>
    <w:rsid w:val="005B3F52"/>
    <w:rsid w:val="005B4D59"/>
    <w:rsid w:val="005B57EF"/>
    <w:rsid w:val="005B714C"/>
    <w:rsid w:val="005D0EBD"/>
    <w:rsid w:val="005D278A"/>
    <w:rsid w:val="005D4178"/>
    <w:rsid w:val="005D42C4"/>
    <w:rsid w:val="005D4EFF"/>
    <w:rsid w:val="005D6987"/>
    <w:rsid w:val="005F0362"/>
    <w:rsid w:val="005F4D6C"/>
    <w:rsid w:val="0062093A"/>
    <w:rsid w:val="00634652"/>
    <w:rsid w:val="0063749C"/>
    <w:rsid w:val="00645A6B"/>
    <w:rsid w:val="006469C2"/>
    <w:rsid w:val="00650DB3"/>
    <w:rsid w:val="00656A88"/>
    <w:rsid w:val="006605ED"/>
    <w:rsid w:val="00660D1C"/>
    <w:rsid w:val="00663A2F"/>
    <w:rsid w:val="00676D3C"/>
    <w:rsid w:val="00682E23"/>
    <w:rsid w:val="00685BC2"/>
    <w:rsid w:val="006923B1"/>
    <w:rsid w:val="006925B7"/>
    <w:rsid w:val="00693C95"/>
    <w:rsid w:val="006A2D6A"/>
    <w:rsid w:val="006A2DB5"/>
    <w:rsid w:val="006A477C"/>
    <w:rsid w:val="006B6E13"/>
    <w:rsid w:val="006B7104"/>
    <w:rsid w:val="006B71A6"/>
    <w:rsid w:val="006C36BB"/>
    <w:rsid w:val="006C3F01"/>
    <w:rsid w:val="006C5B72"/>
    <w:rsid w:val="006C7A4B"/>
    <w:rsid w:val="006D513B"/>
    <w:rsid w:val="006D738D"/>
    <w:rsid w:val="006E6DC8"/>
    <w:rsid w:val="00701062"/>
    <w:rsid w:val="007037FD"/>
    <w:rsid w:val="00706A04"/>
    <w:rsid w:val="007132A9"/>
    <w:rsid w:val="007153BE"/>
    <w:rsid w:val="00732DC7"/>
    <w:rsid w:val="00747A19"/>
    <w:rsid w:val="00762746"/>
    <w:rsid w:val="00765295"/>
    <w:rsid w:val="007667DC"/>
    <w:rsid w:val="00791AD0"/>
    <w:rsid w:val="00797D31"/>
    <w:rsid w:val="007A0590"/>
    <w:rsid w:val="007A2769"/>
    <w:rsid w:val="007B2E02"/>
    <w:rsid w:val="007B4C72"/>
    <w:rsid w:val="007C25F3"/>
    <w:rsid w:val="007C2882"/>
    <w:rsid w:val="007C2BF9"/>
    <w:rsid w:val="007C66A4"/>
    <w:rsid w:val="007D428A"/>
    <w:rsid w:val="007D6992"/>
    <w:rsid w:val="007E4DFE"/>
    <w:rsid w:val="007E5EF0"/>
    <w:rsid w:val="007F6F2B"/>
    <w:rsid w:val="008040B2"/>
    <w:rsid w:val="008052AD"/>
    <w:rsid w:val="00806352"/>
    <w:rsid w:val="00825FD9"/>
    <w:rsid w:val="00826634"/>
    <w:rsid w:val="00831DF8"/>
    <w:rsid w:val="00833942"/>
    <w:rsid w:val="008351D9"/>
    <w:rsid w:val="0083767D"/>
    <w:rsid w:val="00840D50"/>
    <w:rsid w:val="00842009"/>
    <w:rsid w:val="00845A81"/>
    <w:rsid w:val="00846975"/>
    <w:rsid w:val="00850AB8"/>
    <w:rsid w:val="00851255"/>
    <w:rsid w:val="00852001"/>
    <w:rsid w:val="008530A3"/>
    <w:rsid w:val="00860C21"/>
    <w:rsid w:val="008744B9"/>
    <w:rsid w:val="0088098B"/>
    <w:rsid w:val="0088325D"/>
    <w:rsid w:val="008A0E1E"/>
    <w:rsid w:val="008A58AD"/>
    <w:rsid w:val="008B153B"/>
    <w:rsid w:val="008B27EF"/>
    <w:rsid w:val="008B3218"/>
    <w:rsid w:val="008B76E8"/>
    <w:rsid w:val="008C6CC3"/>
    <w:rsid w:val="008C6CCE"/>
    <w:rsid w:val="008D3484"/>
    <w:rsid w:val="008D4130"/>
    <w:rsid w:val="008D639D"/>
    <w:rsid w:val="008E7523"/>
    <w:rsid w:val="008E7C07"/>
    <w:rsid w:val="008F168C"/>
    <w:rsid w:val="00901EA5"/>
    <w:rsid w:val="009030A2"/>
    <w:rsid w:val="009120EA"/>
    <w:rsid w:val="009129C9"/>
    <w:rsid w:val="0092245A"/>
    <w:rsid w:val="009231DB"/>
    <w:rsid w:val="009248A1"/>
    <w:rsid w:val="00925B14"/>
    <w:rsid w:val="00940739"/>
    <w:rsid w:val="00941838"/>
    <w:rsid w:val="00943837"/>
    <w:rsid w:val="0094497B"/>
    <w:rsid w:val="0095435A"/>
    <w:rsid w:val="00955FD4"/>
    <w:rsid w:val="00956DD5"/>
    <w:rsid w:val="00961989"/>
    <w:rsid w:val="0096676A"/>
    <w:rsid w:val="00974DF6"/>
    <w:rsid w:val="00976F31"/>
    <w:rsid w:val="0099558C"/>
    <w:rsid w:val="009A03B5"/>
    <w:rsid w:val="009A5C90"/>
    <w:rsid w:val="009B0D4D"/>
    <w:rsid w:val="009B1C8B"/>
    <w:rsid w:val="009B6456"/>
    <w:rsid w:val="009C289E"/>
    <w:rsid w:val="009C6505"/>
    <w:rsid w:val="009C7811"/>
    <w:rsid w:val="009D246C"/>
    <w:rsid w:val="009E0C0E"/>
    <w:rsid w:val="00A03701"/>
    <w:rsid w:val="00A07084"/>
    <w:rsid w:val="00A13391"/>
    <w:rsid w:val="00A13C2B"/>
    <w:rsid w:val="00A15E24"/>
    <w:rsid w:val="00A167A8"/>
    <w:rsid w:val="00A23F4E"/>
    <w:rsid w:val="00A26505"/>
    <w:rsid w:val="00A30AE9"/>
    <w:rsid w:val="00A30C8C"/>
    <w:rsid w:val="00A37DFB"/>
    <w:rsid w:val="00A44E28"/>
    <w:rsid w:val="00A540CE"/>
    <w:rsid w:val="00A55F49"/>
    <w:rsid w:val="00A64F13"/>
    <w:rsid w:val="00A729E3"/>
    <w:rsid w:val="00A75713"/>
    <w:rsid w:val="00A90A14"/>
    <w:rsid w:val="00A93A99"/>
    <w:rsid w:val="00AB5E78"/>
    <w:rsid w:val="00AD0C88"/>
    <w:rsid w:val="00AD25EE"/>
    <w:rsid w:val="00AD693D"/>
    <w:rsid w:val="00AF1D2B"/>
    <w:rsid w:val="00AF4DEA"/>
    <w:rsid w:val="00B117D8"/>
    <w:rsid w:val="00B13FBD"/>
    <w:rsid w:val="00B154C0"/>
    <w:rsid w:val="00B1682F"/>
    <w:rsid w:val="00B220BB"/>
    <w:rsid w:val="00B4614E"/>
    <w:rsid w:val="00B5099A"/>
    <w:rsid w:val="00B510C2"/>
    <w:rsid w:val="00B61A41"/>
    <w:rsid w:val="00B6279A"/>
    <w:rsid w:val="00B63489"/>
    <w:rsid w:val="00B74A50"/>
    <w:rsid w:val="00B810AF"/>
    <w:rsid w:val="00B8510D"/>
    <w:rsid w:val="00B96D34"/>
    <w:rsid w:val="00BA37CC"/>
    <w:rsid w:val="00BC08B2"/>
    <w:rsid w:val="00BC3873"/>
    <w:rsid w:val="00BC4E69"/>
    <w:rsid w:val="00BC54FA"/>
    <w:rsid w:val="00BE3721"/>
    <w:rsid w:val="00BF20AE"/>
    <w:rsid w:val="00BF52DF"/>
    <w:rsid w:val="00C0099D"/>
    <w:rsid w:val="00C00FD8"/>
    <w:rsid w:val="00C014EF"/>
    <w:rsid w:val="00C03884"/>
    <w:rsid w:val="00C03B32"/>
    <w:rsid w:val="00C128FA"/>
    <w:rsid w:val="00C153C4"/>
    <w:rsid w:val="00C255DB"/>
    <w:rsid w:val="00C25CB4"/>
    <w:rsid w:val="00C33D01"/>
    <w:rsid w:val="00C33DDC"/>
    <w:rsid w:val="00C45D8C"/>
    <w:rsid w:val="00C538BD"/>
    <w:rsid w:val="00C624AA"/>
    <w:rsid w:val="00C63F6E"/>
    <w:rsid w:val="00C72E08"/>
    <w:rsid w:val="00C73CAE"/>
    <w:rsid w:val="00C75703"/>
    <w:rsid w:val="00C76045"/>
    <w:rsid w:val="00C8167B"/>
    <w:rsid w:val="00C84BC3"/>
    <w:rsid w:val="00C93E46"/>
    <w:rsid w:val="00CA0DF3"/>
    <w:rsid w:val="00CA1764"/>
    <w:rsid w:val="00CA399E"/>
    <w:rsid w:val="00CA5A55"/>
    <w:rsid w:val="00CB2247"/>
    <w:rsid w:val="00CB7158"/>
    <w:rsid w:val="00CC0683"/>
    <w:rsid w:val="00CC3098"/>
    <w:rsid w:val="00CD6F6B"/>
    <w:rsid w:val="00CF01EA"/>
    <w:rsid w:val="00D10451"/>
    <w:rsid w:val="00D15D08"/>
    <w:rsid w:val="00D37DBD"/>
    <w:rsid w:val="00D42C0F"/>
    <w:rsid w:val="00D45B06"/>
    <w:rsid w:val="00D576C2"/>
    <w:rsid w:val="00D60702"/>
    <w:rsid w:val="00D663C3"/>
    <w:rsid w:val="00D7480F"/>
    <w:rsid w:val="00D76DA1"/>
    <w:rsid w:val="00D770EB"/>
    <w:rsid w:val="00D77A99"/>
    <w:rsid w:val="00D85C10"/>
    <w:rsid w:val="00D91D58"/>
    <w:rsid w:val="00D9331C"/>
    <w:rsid w:val="00D97ED0"/>
    <w:rsid w:val="00DA0F52"/>
    <w:rsid w:val="00DD11FC"/>
    <w:rsid w:val="00DD128A"/>
    <w:rsid w:val="00DD2856"/>
    <w:rsid w:val="00DD3B03"/>
    <w:rsid w:val="00DD5726"/>
    <w:rsid w:val="00DE0AD0"/>
    <w:rsid w:val="00DE0CB8"/>
    <w:rsid w:val="00DE1E55"/>
    <w:rsid w:val="00DE3216"/>
    <w:rsid w:val="00DE7EFB"/>
    <w:rsid w:val="00DF21C4"/>
    <w:rsid w:val="00DF239A"/>
    <w:rsid w:val="00E0424A"/>
    <w:rsid w:val="00E05A45"/>
    <w:rsid w:val="00E05A8C"/>
    <w:rsid w:val="00E05C80"/>
    <w:rsid w:val="00E12C15"/>
    <w:rsid w:val="00E14926"/>
    <w:rsid w:val="00E15F7C"/>
    <w:rsid w:val="00E24925"/>
    <w:rsid w:val="00E35CA9"/>
    <w:rsid w:val="00E40339"/>
    <w:rsid w:val="00E41EA9"/>
    <w:rsid w:val="00E42A85"/>
    <w:rsid w:val="00E43099"/>
    <w:rsid w:val="00E46FE3"/>
    <w:rsid w:val="00E50B8A"/>
    <w:rsid w:val="00E517F5"/>
    <w:rsid w:val="00E51A91"/>
    <w:rsid w:val="00E52000"/>
    <w:rsid w:val="00E531B8"/>
    <w:rsid w:val="00E5443E"/>
    <w:rsid w:val="00E56F72"/>
    <w:rsid w:val="00E57821"/>
    <w:rsid w:val="00E57D3C"/>
    <w:rsid w:val="00E62B1F"/>
    <w:rsid w:val="00E63474"/>
    <w:rsid w:val="00E6411D"/>
    <w:rsid w:val="00E64D29"/>
    <w:rsid w:val="00E714A1"/>
    <w:rsid w:val="00E731BB"/>
    <w:rsid w:val="00E80CEA"/>
    <w:rsid w:val="00E81BEC"/>
    <w:rsid w:val="00E937D8"/>
    <w:rsid w:val="00EA4ACD"/>
    <w:rsid w:val="00EA5C91"/>
    <w:rsid w:val="00EB0757"/>
    <w:rsid w:val="00EB6A6A"/>
    <w:rsid w:val="00EC6FD8"/>
    <w:rsid w:val="00ED3AE9"/>
    <w:rsid w:val="00EE7D37"/>
    <w:rsid w:val="00EF424D"/>
    <w:rsid w:val="00EF67C9"/>
    <w:rsid w:val="00EF7B35"/>
    <w:rsid w:val="00F004ED"/>
    <w:rsid w:val="00F00DCF"/>
    <w:rsid w:val="00F024B0"/>
    <w:rsid w:val="00F029F4"/>
    <w:rsid w:val="00F22518"/>
    <w:rsid w:val="00F233F5"/>
    <w:rsid w:val="00F34B13"/>
    <w:rsid w:val="00F40466"/>
    <w:rsid w:val="00F50046"/>
    <w:rsid w:val="00F502CD"/>
    <w:rsid w:val="00F6180C"/>
    <w:rsid w:val="00F62862"/>
    <w:rsid w:val="00F643A2"/>
    <w:rsid w:val="00F6740E"/>
    <w:rsid w:val="00F722E6"/>
    <w:rsid w:val="00F75886"/>
    <w:rsid w:val="00F76F7E"/>
    <w:rsid w:val="00F77540"/>
    <w:rsid w:val="00F8583C"/>
    <w:rsid w:val="00F91747"/>
    <w:rsid w:val="00F974DD"/>
    <w:rsid w:val="00F9795A"/>
    <w:rsid w:val="00FA0BC7"/>
    <w:rsid w:val="00FB5C65"/>
    <w:rsid w:val="00FB61EC"/>
    <w:rsid w:val="00FC0A5C"/>
    <w:rsid w:val="00FC4570"/>
    <w:rsid w:val="00FD27A6"/>
    <w:rsid w:val="00FD2DF2"/>
    <w:rsid w:val="00FE1B72"/>
    <w:rsid w:val="00FE24A0"/>
    <w:rsid w:val="00FE6054"/>
    <w:rsid w:val="00FF1572"/>
    <w:rsid w:val="00FF18A1"/>
    <w:rsid w:val="00FF1D75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0CAF"/>
  <w15:docId w15:val="{AB8C1C4E-880A-4C91-A78A-7B76E3B7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052AD"/>
    <w:pPr>
      <w:spacing w:before="100" w:beforeAutospacing="1" w:after="100" w:afterAutospacing="1"/>
      <w:outlineLvl w:val="0"/>
    </w:pPr>
    <w:rPr>
      <w:b/>
      <w:bCs/>
      <w:color w:val="055403"/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8063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2AD"/>
    <w:rPr>
      <w:rFonts w:ascii="Times New Roman" w:eastAsia="Times New Roman" w:hAnsi="Times New Roman" w:cs="Times New Roman"/>
      <w:b/>
      <w:bCs/>
      <w:color w:val="055403"/>
      <w:kern w:val="36"/>
      <w:sz w:val="28"/>
      <w:szCs w:val="28"/>
      <w:lang w:eastAsia="ru-RU"/>
    </w:rPr>
  </w:style>
  <w:style w:type="paragraph" w:styleId="a3">
    <w:name w:val="Body Text"/>
    <w:basedOn w:val="a"/>
    <w:link w:val="a4"/>
    <w:qFormat/>
    <w:rsid w:val="008052AD"/>
    <w:pPr>
      <w:spacing w:before="40" w:after="4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qFormat/>
    <w:rsid w:val="00805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45A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D6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49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2251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05C80"/>
    <w:rPr>
      <w:color w:val="954F72" w:themeColor="followedHyperlink"/>
      <w:u w:val="single"/>
    </w:rPr>
  </w:style>
  <w:style w:type="paragraph" w:customStyle="1" w:styleId="aa">
    <w:name w:val="Знак Знак Знак"/>
    <w:basedOn w:val="a"/>
    <w:rsid w:val="00F004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80635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extendedtext-short">
    <w:name w:val="extendedtext-short"/>
    <w:basedOn w:val="a0"/>
    <w:rsid w:val="00327910"/>
  </w:style>
  <w:style w:type="character" w:customStyle="1" w:styleId="markedcontent">
    <w:name w:val="markedcontent"/>
    <w:basedOn w:val="a0"/>
    <w:rsid w:val="00BC08B2"/>
  </w:style>
  <w:style w:type="table" w:styleId="ab">
    <w:name w:val="Table Grid"/>
    <w:basedOn w:val="a1"/>
    <w:uiPriority w:val="59"/>
    <w:qFormat/>
    <w:rsid w:val="006A2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831D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31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31D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1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205E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2023@mail.ru" TargetMode="External"/><Relationship Id="rId13" Type="http://schemas.openxmlformats.org/officeDocument/2006/relationships/hyperlink" Target="mailto:concurs202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oprb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oprb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curs20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prb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A253-B658-4A85-8EA1-A930E399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User</cp:lastModifiedBy>
  <cp:revision>2</cp:revision>
  <cp:lastPrinted>2026-03-05T02:10:00Z</cp:lastPrinted>
  <dcterms:created xsi:type="dcterms:W3CDTF">2026-03-05T02:11:00Z</dcterms:created>
  <dcterms:modified xsi:type="dcterms:W3CDTF">2026-03-05T02:11:00Z</dcterms:modified>
</cp:coreProperties>
</file>